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1C" w:rsidRDefault="008E031C" w:rsidP="005B5F92">
      <w:pPr>
        <w:jc w:val="both"/>
      </w:pPr>
      <w:r>
        <w:t>Прокурор разъясняет</w:t>
      </w:r>
    </w:p>
    <w:p w:rsidR="005B5F92" w:rsidRDefault="008E031C" w:rsidP="005B5F92">
      <w:pPr>
        <w:ind w:firstLine="709"/>
        <w:jc w:val="both"/>
      </w:pPr>
      <w:bookmarkStart w:id="0" w:name="_GoBack"/>
      <w:r>
        <w:t xml:space="preserve">С 01.09.2023 в статью 262 Трудового кодекса РФ вступают в силу изменения, согласно которым одному из родителей (опекуну, попечителю) для ухода за детьми-инвалидами по его письменному заявлению будет предоставляться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</w:t>
      </w:r>
    </w:p>
    <w:p w:rsidR="005B5F92" w:rsidRDefault="008E031C" w:rsidP="005B5F92">
      <w:pPr>
        <w:ind w:firstLine="709"/>
        <w:jc w:val="both"/>
      </w:pPr>
      <w:r>
        <w:t xml:space="preserve"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</w:t>
      </w:r>
    </w:p>
    <w:p w:rsidR="005B5F92" w:rsidRDefault="008E031C" w:rsidP="005B5F92">
      <w:pPr>
        <w:ind w:firstLine="709"/>
        <w:jc w:val="both"/>
      </w:pPr>
      <w:r>
        <w:t xml:space="preserve"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законами. </w:t>
      </w:r>
    </w:p>
    <w:p w:rsidR="00737A99" w:rsidRDefault="008E031C" w:rsidP="005B5F92">
      <w:pPr>
        <w:ind w:firstLine="709"/>
        <w:jc w:val="both"/>
      </w:pPr>
      <w:r>
        <w:t xml:space="preserve">Порядок предоставления указанных дополнительных оплачиваемых выходных дней устанавливается Правилами предоставления дополнительных оплачиваемых выходных дней для ухода за детьми-инвалидами, утвержденными Постановлением Правительства РФ от 06.05.2023 № 714.  </w:t>
      </w:r>
      <w:bookmarkEnd w:id="0"/>
    </w:p>
    <w:sectPr w:rsidR="0073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5"/>
    <w:rsid w:val="005B5F92"/>
    <w:rsid w:val="005F3005"/>
    <w:rsid w:val="00737A99"/>
    <w:rsid w:val="008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2678"/>
  <w15:chartTrackingRefBased/>
  <w15:docId w15:val="{7A370E75-E990-40F6-A77D-84833127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5</cp:revision>
  <dcterms:created xsi:type="dcterms:W3CDTF">2023-12-23T08:34:00Z</dcterms:created>
  <dcterms:modified xsi:type="dcterms:W3CDTF">2023-12-23T09:06:00Z</dcterms:modified>
</cp:coreProperties>
</file>