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CB" w:rsidRDefault="007C02CB" w:rsidP="007C02CB">
      <w:pPr>
        <w:pStyle w:val="a3"/>
        <w:spacing w:after="0"/>
        <w:jc w:val="center"/>
        <w:rPr>
          <w:rStyle w:val="a5"/>
        </w:rPr>
      </w:pPr>
      <w:r>
        <w:rPr>
          <w:noProof/>
          <w:lang w:eastAsia="ru-RU" w:bidi="ar-SA"/>
        </w:rPr>
        <w:drawing>
          <wp:inline distT="0" distB="0" distL="0" distR="0">
            <wp:extent cx="64770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0" cy="1047750"/>
                    </a:xfrm>
                    <a:prstGeom prst="rect">
                      <a:avLst/>
                    </a:prstGeom>
                    <a:noFill/>
                    <a:ln>
                      <a:noFill/>
                    </a:ln>
                  </pic:spPr>
                </pic:pic>
              </a:graphicData>
            </a:graphic>
          </wp:inline>
        </w:drawing>
      </w:r>
    </w:p>
    <w:p w:rsidR="007C02CB" w:rsidRDefault="007C02CB" w:rsidP="007C02CB">
      <w:pPr>
        <w:pStyle w:val="a3"/>
        <w:spacing w:after="0"/>
        <w:jc w:val="center"/>
        <w:rPr>
          <w:sz w:val="28"/>
          <w:szCs w:val="28"/>
        </w:rPr>
      </w:pPr>
    </w:p>
    <w:p w:rsidR="007C02CB" w:rsidRDefault="007C02CB" w:rsidP="007C02CB">
      <w:pPr>
        <w:pStyle w:val="a3"/>
        <w:spacing w:after="0"/>
        <w:jc w:val="center"/>
        <w:rPr>
          <w:rStyle w:val="a5"/>
        </w:rPr>
      </w:pPr>
      <w:r>
        <w:rPr>
          <w:rStyle w:val="a5"/>
          <w:sz w:val="28"/>
          <w:szCs w:val="28"/>
        </w:rPr>
        <w:t xml:space="preserve">АДМИНИСТРАЦИЯ </w:t>
      </w:r>
    </w:p>
    <w:p w:rsidR="007C02CB" w:rsidRDefault="00020391" w:rsidP="007C02CB">
      <w:pPr>
        <w:pStyle w:val="a3"/>
        <w:spacing w:after="0"/>
        <w:jc w:val="center"/>
        <w:rPr>
          <w:rStyle w:val="a5"/>
          <w:sz w:val="28"/>
          <w:szCs w:val="28"/>
        </w:rPr>
      </w:pPr>
      <w:r>
        <w:rPr>
          <w:rStyle w:val="a5"/>
          <w:sz w:val="28"/>
          <w:szCs w:val="28"/>
        </w:rPr>
        <w:t>ПРУДКОВСКОГО</w:t>
      </w:r>
      <w:r w:rsidR="007C02CB">
        <w:rPr>
          <w:rStyle w:val="a5"/>
          <w:sz w:val="28"/>
          <w:szCs w:val="28"/>
        </w:rPr>
        <w:t xml:space="preserve"> СЕЛЬСКОГО ПОСЕЛЕНИЯ</w:t>
      </w:r>
      <w:r w:rsidR="007C02CB">
        <w:rPr>
          <w:b/>
          <w:bCs/>
          <w:sz w:val="28"/>
          <w:szCs w:val="28"/>
        </w:rPr>
        <w:br/>
      </w:r>
      <w:r w:rsidR="007C02CB">
        <w:rPr>
          <w:rStyle w:val="a5"/>
          <w:sz w:val="28"/>
          <w:szCs w:val="28"/>
        </w:rPr>
        <w:t>САФОНОВСКОГО РАЙОНА СМОЛЕНСКОЙ ОБЛАСТИ</w:t>
      </w:r>
    </w:p>
    <w:p w:rsidR="007C02CB" w:rsidRDefault="007C02CB" w:rsidP="007C02CB">
      <w:pPr>
        <w:pStyle w:val="a3"/>
        <w:spacing w:after="0"/>
        <w:jc w:val="center"/>
        <w:rPr>
          <w:rStyle w:val="a5"/>
        </w:rPr>
      </w:pPr>
      <w:r>
        <w:rPr>
          <w:rStyle w:val="a5"/>
        </w:rPr>
        <w:t> </w:t>
      </w:r>
    </w:p>
    <w:p w:rsidR="007C02CB" w:rsidRDefault="007C02CB" w:rsidP="007C02CB">
      <w:pPr>
        <w:pStyle w:val="a3"/>
        <w:spacing w:after="0"/>
        <w:jc w:val="center"/>
        <w:rPr>
          <w:rStyle w:val="a5"/>
        </w:rPr>
      </w:pPr>
      <w:r>
        <w:rPr>
          <w:rStyle w:val="a5"/>
        </w:rPr>
        <w:t> </w:t>
      </w:r>
    </w:p>
    <w:p w:rsidR="007C02CB" w:rsidRDefault="007C02CB" w:rsidP="007C02CB">
      <w:pPr>
        <w:pStyle w:val="a3"/>
        <w:spacing w:after="0"/>
        <w:jc w:val="center"/>
        <w:rPr>
          <w:rStyle w:val="a5"/>
          <w:sz w:val="28"/>
          <w:szCs w:val="28"/>
        </w:rPr>
      </w:pPr>
      <w:r>
        <w:rPr>
          <w:rStyle w:val="a5"/>
          <w:sz w:val="28"/>
          <w:szCs w:val="28"/>
        </w:rPr>
        <w:t xml:space="preserve">ПОСТАНОВЛЕНИЕ    </w:t>
      </w:r>
    </w:p>
    <w:p w:rsidR="007C02CB" w:rsidRDefault="007C02CB" w:rsidP="007C02CB">
      <w:pPr>
        <w:pStyle w:val="a3"/>
        <w:spacing w:after="0"/>
        <w:jc w:val="center"/>
        <w:rPr>
          <w:rStyle w:val="a5"/>
        </w:rPr>
      </w:pPr>
      <w:r>
        <w:rPr>
          <w:rStyle w:val="a5"/>
        </w:rPr>
        <w:t> </w:t>
      </w:r>
    </w:p>
    <w:p w:rsidR="007C02CB" w:rsidRDefault="007C02CB" w:rsidP="007C02CB">
      <w:pPr>
        <w:pStyle w:val="a3"/>
        <w:spacing w:after="0"/>
        <w:jc w:val="center"/>
        <w:rPr>
          <w:rStyle w:val="a5"/>
        </w:rPr>
      </w:pPr>
      <w:r>
        <w:rPr>
          <w:rStyle w:val="a5"/>
        </w:rPr>
        <w:t> </w:t>
      </w:r>
    </w:p>
    <w:p w:rsidR="007C02CB" w:rsidRDefault="007C02CB" w:rsidP="007C02CB">
      <w:pPr>
        <w:pStyle w:val="a3"/>
        <w:spacing w:after="0"/>
        <w:rPr>
          <w:sz w:val="28"/>
          <w:szCs w:val="28"/>
        </w:rPr>
      </w:pPr>
      <w:r>
        <w:rPr>
          <w:sz w:val="28"/>
          <w:szCs w:val="28"/>
        </w:rPr>
        <w:t>от 1</w:t>
      </w:r>
      <w:r w:rsidR="00034257">
        <w:rPr>
          <w:sz w:val="28"/>
          <w:szCs w:val="28"/>
        </w:rPr>
        <w:t>1</w:t>
      </w:r>
      <w:r>
        <w:rPr>
          <w:sz w:val="28"/>
          <w:szCs w:val="28"/>
        </w:rPr>
        <w:t xml:space="preserve">.05.2017 №  </w:t>
      </w:r>
      <w:r w:rsidR="00E71732">
        <w:rPr>
          <w:sz w:val="28"/>
          <w:szCs w:val="28"/>
        </w:rPr>
        <w:t>16</w:t>
      </w:r>
    </w:p>
    <w:p w:rsidR="009704B6" w:rsidRDefault="009704B6" w:rsidP="007C02CB">
      <w:pPr>
        <w:pStyle w:val="a3"/>
        <w:spacing w:after="0"/>
        <w:rPr>
          <w:sz w:val="28"/>
          <w:szCs w:val="28"/>
        </w:rPr>
      </w:pPr>
    </w:p>
    <w:tbl>
      <w:tblPr>
        <w:tblpPr w:leftFromText="180" w:rightFromText="180" w:vertAnchor="text" w:tblpX="178" w:tblpY="13"/>
        <w:tblW w:w="0" w:type="auto"/>
        <w:tblBorders>
          <w:top w:val="single" w:sz="4" w:space="0" w:color="auto"/>
          <w:left w:val="single" w:sz="4" w:space="0" w:color="auto"/>
          <w:right w:val="single" w:sz="4" w:space="0" w:color="auto"/>
        </w:tblBorders>
        <w:tblLook w:val="0000" w:firstRow="0" w:lastRow="0" w:firstColumn="0" w:lastColumn="0" w:noHBand="0" w:noVBand="0"/>
      </w:tblPr>
      <w:tblGrid>
        <w:gridCol w:w="5196"/>
      </w:tblGrid>
      <w:tr w:rsidR="00020391" w:rsidTr="00020391">
        <w:trPr>
          <w:trHeight w:val="1601"/>
        </w:trPr>
        <w:tc>
          <w:tcPr>
            <w:tcW w:w="5196" w:type="dxa"/>
            <w:tcBorders>
              <w:top w:val="nil"/>
              <w:left w:val="nil"/>
              <w:right w:val="nil"/>
            </w:tcBorders>
          </w:tcPr>
          <w:p w:rsidR="00020391" w:rsidRDefault="00235EC1" w:rsidP="00F938A4">
            <w:pPr>
              <w:pStyle w:val="a3"/>
              <w:spacing w:after="0"/>
              <w:jc w:val="both"/>
              <w:rPr>
                <w:rFonts w:eastAsia="Times New Roman" w:cs="Times New Roman"/>
                <w:sz w:val="28"/>
                <w:lang w:eastAsia="ru-RU"/>
              </w:rPr>
            </w:pPr>
            <w:r>
              <w:rPr>
                <w:sz w:val="28"/>
                <w:szCs w:val="28"/>
              </w:rPr>
              <w:t>О внесении изменений в постановление Администрации Прудковского сельского поселения Сафоновского ра</w:t>
            </w:r>
            <w:r w:rsidR="00F938A4">
              <w:rPr>
                <w:sz w:val="28"/>
                <w:szCs w:val="28"/>
              </w:rPr>
              <w:t>йона Смоленской области от 24.07</w:t>
            </w:r>
            <w:r>
              <w:rPr>
                <w:sz w:val="28"/>
                <w:szCs w:val="28"/>
              </w:rPr>
              <w:t xml:space="preserve">.2012 № </w:t>
            </w:r>
            <w:r w:rsidR="00F938A4">
              <w:rPr>
                <w:sz w:val="28"/>
                <w:szCs w:val="28"/>
              </w:rPr>
              <w:t>36</w:t>
            </w:r>
          </w:p>
        </w:tc>
      </w:tr>
    </w:tbl>
    <w:p w:rsidR="0030563F" w:rsidRDefault="0030563F" w:rsidP="007C02CB">
      <w:pPr>
        <w:pStyle w:val="a3"/>
        <w:spacing w:after="0"/>
        <w:rPr>
          <w:rFonts w:eastAsia="Times New Roman" w:cs="Times New Roman"/>
          <w:sz w:val="28"/>
          <w:lang w:eastAsia="ru-RU"/>
        </w:rPr>
      </w:pPr>
    </w:p>
    <w:p w:rsidR="00020391" w:rsidRDefault="00020391" w:rsidP="0030563F">
      <w:pPr>
        <w:shd w:val="clear" w:color="auto" w:fill="FFFFFF"/>
        <w:spacing w:after="0" w:line="240" w:lineRule="auto"/>
        <w:ind w:firstLine="708"/>
        <w:jc w:val="both"/>
        <w:rPr>
          <w:rFonts w:ascii="Times New Roman" w:eastAsia="Times New Roman" w:hAnsi="Times New Roman" w:cs="Times New Roman"/>
          <w:color w:val="000000"/>
          <w:sz w:val="28"/>
          <w:szCs w:val="21"/>
          <w:lang w:eastAsia="ru-RU"/>
        </w:rPr>
      </w:pPr>
    </w:p>
    <w:p w:rsidR="00020391" w:rsidRDefault="00020391" w:rsidP="0030563F">
      <w:pPr>
        <w:shd w:val="clear" w:color="auto" w:fill="FFFFFF"/>
        <w:spacing w:after="0" w:line="240" w:lineRule="auto"/>
        <w:ind w:firstLine="708"/>
        <w:jc w:val="both"/>
        <w:rPr>
          <w:rFonts w:ascii="Times New Roman" w:eastAsia="Times New Roman" w:hAnsi="Times New Roman" w:cs="Times New Roman"/>
          <w:color w:val="000000"/>
          <w:sz w:val="28"/>
          <w:szCs w:val="21"/>
          <w:lang w:eastAsia="ru-RU"/>
        </w:rPr>
      </w:pPr>
    </w:p>
    <w:p w:rsidR="00020391" w:rsidRDefault="00020391" w:rsidP="0030563F">
      <w:pPr>
        <w:shd w:val="clear" w:color="auto" w:fill="FFFFFF"/>
        <w:spacing w:after="0" w:line="240" w:lineRule="auto"/>
        <w:ind w:firstLine="708"/>
        <w:jc w:val="both"/>
        <w:rPr>
          <w:rFonts w:ascii="Times New Roman" w:eastAsia="Times New Roman" w:hAnsi="Times New Roman" w:cs="Times New Roman"/>
          <w:color w:val="000000"/>
          <w:sz w:val="28"/>
          <w:szCs w:val="21"/>
          <w:lang w:eastAsia="ru-RU"/>
        </w:rPr>
      </w:pPr>
    </w:p>
    <w:p w:rsidR="00020391" w:rsidRDefault="00020391" w:rsidP="0030563F">
      <w:pPr>
        <w:shd w:val="clear" w:color="auto" w:fill="FFFFFF"/>
        <w:spacing w:after="0" w:line="240" w:lineRule="auto"/>
        <w:ind w:firstLine="708"/>
        <w:jc w:val="both"/>
        <w:rPr>
          <w:rFonts w:ascii="Times New Roman" w:eastAsia="Times New Roman" w:hAnsi="Times New Roman" w:cs="Times New Roman"/>
          <w:color w:val="000000"/>
          <w:sz w:val="28"/>
          <w:szCs w:val="21"/>
          <w:lang w:eastAsia="ru-RU"/>
        </w:rPr>
      </w:pPr>
    </w:p>
    <w:p w:rsidR="005D7205" w:rsidRDefault="005D7205" w:rsidP="00235EC1">
      <w:pPr>
        <w:suppressAutoHyphens/>
        <w:spacing w:after="0" w:line="264" w:lineRule="auto"/>
        <w:ind w:firstLine="567"/>
        <w:jc w:val="both"/>
        <w:rPr>
          <w:rFonts w:ascii="Times New Roman" w:eastAsia="Times New Roman" w:hAnsi="Times New Roman" w:cs="Times New Roman"/>
          <w:sz w:val="28"/>
          <w:szCs w:val="28"/>
          <w:lang w:eastAsia="ar-SA"/>
        </w:rPr>
      </w:pPr>
    </w:p>
    <w:p w:rsidR="00235EC1" w:rsidRPr="004B00C6" w:rsidRDefault="00235EC1" w:rsidP="00235EC1">
      <w:pPr>
        <w:suppressAutoHyphens/>
        <w:spacing w:after="0" w:line="264" w:lineRule="auto"/>
        <w:ind w:firstLine="567"/>
        <w:jc w:val="both"/>
        <w:rPr>
          <w:rFonts w:ascii="Times New Roman" w:eastAsia="Times New Roman" w:hAnsi="Times New Roman" w:cs="Times New Roman"/>
          <w:sz w:val="28"/>
          <w:szCs w:val="28"/>
          <w:lang w:eastAsia="ru-RU"/>
        </w:rPr>
      </w:pPr>
      <w:r w:rsidRPr="004B00C6">
        <w:rPr>
          <w:rFonts w:ascii="Times New Roman" w:eastAsia="Times New Roman" w:hAnsi="Times New Roman" w:cs="Times New Roman"/>
          <w:sz w:val="28"/>
          <w:szCs w:val="28"/>
          <w:lang w:eastAsia="ar-SA"/>
        </w:rPr>
        <w:t xml:space="preserve">На основании ч.1 ст.1, ч.9,  ст.11.2 Федерального закона от 27.07.2010 №210-ФЗ «Об организации предоставления государственных  и муниципальных  услуг», руководствуясь Уставом </w:t>
      </w:r>
      <w:r w:rsidR="00F938A4" w:rsidRPr="004B00C6">
        <w:rPr>
          <w:rFonts w:ascii="Times New Roman" w:hAnsi="Times New Roman" w:cs="Times New Roman"/>
          <w:sz w:val="28"/>
          <w:szCs w:val="28"/>
        </w:rPr>
        <w:t>Прудковского</w:t>
      </w:r>
      <w:r w:rsidR="00F938A4" w:rsidRPr="004B00C6">
        <w:rPr>
          <w:sz w:val="28"/>
          <w:szCs w:val="28"/>
        </w:rPr>
        <w:t xml:space="preserve"> </w:t>
      </w:r>
      <w:r w:rsidRPr="004B00C6">
        <w:rPr>
          <w:rFonts w:ascii="Times New Roman" w:eastAsia="Times New Roman" w:hAnsi="Times New Roman" w:cs="Times New Roman"/>
          <w:sz w:val="28"/>
          <w:szCs w:val="28"/>
          <w:lang w:eastAsia="ar-SA"/>
        </w:rPr>
        <w:t xml:space="preserve">сельского поселения Сафоновского района Смоленской области, Администрация </w:t>
      </w:r>
      <w:r w:rsidR="00F938A4" w:rsidRPr="004B00C6">
        <w:rPr>
          <w:rFonts w:ascii="Times New Roman" w:eastAsia="Times New Roman" w:hAnsi="Times New Roman" w:cs="Times New Roman"/>
          <w:sz w:val="28"/>
          <w:szCs w:val="28"/>
          <w:lang w:eastAsia="ar-SA"/>
        </w:rPr>
        <w:t xml:space="preserve">Прудковского </w:t>
      </w:r>
      <w:r w:rsidRPr="004B00C6">
        <w:rPr>
          <w:rFonts w:ascii="Times New Roman" w:eastAsia="Times New Roman" w:hAnsi="Times New Roman" w:cs="Times New Roman"/>
          <w:sz w:val="28"/>
          <w:szCs w:val="28"/>
          <w:lang w:eastAsia="ar-SA"/>
        </w:rPr>
        <w:t>сельского поселения Сафоновского района Смоленской области</w:t>
      </w:r>
    </w:p>
    <w:p w:rsidR="00235EC1" w:rsidRPr="00235EC1" w:rsidRDefault="00235EC1" w:rsidP="00235EC1">
      <w:pPr>
        <w:suppressAutoHyphens/>
        <w:spacing w:after="0" w:line="240" w:lineRule="auto"/>
        <w:jc w:val="both"/>
        <w:rPr>
          <w:rFonts w:ascii="Times New Roman" w:eastAsia="Times New Roman" w:hAnsi="Times New Roman" w:cs="Times New Roman"/>
          <w:sz w:val="28"/>
          <w:szCs w:val="24"/>
          <w:lang w:eastAsia="ar-SA"/>
        </w:rPr>
      </w:pPr>
    </w:p>
    <w:p w:rsidR="00235EC1" w:rsidRDefault="00235EC1" w:rsidP="00235EC1">
      <w:pPr>
        <w:suppressAutoHyphens/>
        <w:spacing w:after="0" w:line="240" w:lineRule="auto"/>
        <w:ind w:firstLine="567"/>
        <w:jc w:val="both"/>
        <w:rPr>
          <w:rFonts w:ascii="Times New Roman" w:eastAsia="Times New Roman" w:hAnsi="Times New Roman" w:cs="Times New Roman"/>
          <w:sz w:val="28"/>
          <w:szCs w:val="24"/>
          <w:lang w:eastAsia="ar-SA"/>
        </w:rPr>
      </w:pPr>
      <w:r w:rsidRPr="00235EC1">
        <w:rPr>
          <w:rFonts w:ascii="Times New Roman" w:eastAsia="Times New Roman" w:hAnsi="Times New Roman" w:cs="Times New Roman"/>
          <w:b/>
          <w:sz w:val="28"/>
          <w:szCs w:val="24"/>
          <w:lang w:eastAsia="ar-SA"/>
        </w:rPr>
        <w:t>ПОСТАНОВЛЯЕТ</w:t>
      </w:r>
      <w:r w:rsidRPr="00235EC1">
        <w:rPr>
          <w:rFonts w:ascii="Times New Roman" w:eastAsia="Times New Roman" w:hAnsi="Times New Roman" w:cs="Times New Roman"/>
          <w:sz w:val="28"/>
          <w:szCs w:val="24"/>
          <w:lang w:eastAsia="ar-SA"/>
        </w:rPr>
        <w:t xml:space="preserve">: </w:t>
      </w:r>
    </w:p>
    <w:p w:rsidR="00F938A4" w:rsidRPr="00235EC1" w:rsidRDefault="00F938A4" w:rsidP="00235EC1">
      <w:pPr>
        <w:suppressAutoHyphens/>
        <w:spacing w:after="0" w:line="240" w:lineRule="auto"/>
        <w:ind w:firstLine="567"/>
        <w:jc w:val="both"/>
        <w:rPr>
          <w:rFonts w:ascii="Times New Roman" w:eastAsia="Times New Roman" w:hAnsi="Times New Roman" w:cs="Times New Roman"/>
          <w:sz w:val="28"/>
          <w:szCs w:val="24"/>
          <w:lang w:eastAsia="ar-SA"/>
        </w:rPr>
      </w:pPr>
    </w:p>
    <w:p w:rsidR="00235EC1" w:rsidRPr="00235EC1" w:rsidRDefault="00377D09" w:rsidP="00235EC1">
      <w:pPr>
        <w:spacing w:after="0" w:line="240" w:lineRule="auto"/>
        <w:ind w:firstLine="54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235EC1" w:rsidRPr="00235EC1">
        <w:rPr>
          <w:rFonts w:ascii="Times New Roman" w:eastAsia="Times New Roman" w:hAnsi="Times New Roman" w:cs="Times New Roman"/>
          <w:sz w:val="28"/>
          <w:szCs w:val="28"/>
          <w:lang w:eastAsia="ar-SA"/>
        </w:rPr>
        <w:t>Дополнить п.5.6 Административного регламента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 следующим абзацем:</w:t>
      </w:r>
    </w:p>
    <w:p w:rsidR="00235EC1" w:rsidRPr="004B00C6" w:rsidRDefault="00235EC1" w:rsidP="00235EC1">
      <w:pPr>
        <w:spacing w:after="0" w:line="240" w:lineRule="auto"/>
        <w:ind w:firstLine="544"/>
        <w:jc w:val="both"/>
        <w:rPr>
          <w:rFonts w:ascii="Times New Roman" w:eastAsia="Times New Roman" w:hAnsi="Times New Roman" w:cs="Times New Roman"/>
          <w:sz w:val="28"/>
          <w:szCs w:val="28"/>
          <w:lang w:eastAsia="ar-SA"/>
        </w:rPr>
      </w:pPr>
      <w:r w:rsidRPr="00235EC1">
        <w:rPr>
          <w:rFonts w:ascii="Times New Roman" w:eastAsia="Times New Roman" w:hAnsi="Times New Roman" w:cs="Times New Roman"/>
          <w:sz w:val="28"/>
          <w:szCs w:val="28"/>
          <w:lang w:eastAsia="ar-SA"/>
        </w:rPr>
        <w:t>«</w:t>
      </w:r>
      <w:r w:rsidRPr="004B00C6">
        <w:rPr>
          <w:rFonts w:ascii="Times New Roman" w:eastAsia="Times New Roman" w:hAnsi="Times New Roman" w:cs="Times New Roman"/>
          <w:sz w:val="28"/>
          <w:szCs w:val="28"/>
          <w:lang w:eastAsia="ar-SA"/>
        </w:rPr>
        <w:t xml:space="preserve">В случае установления в ходе или по результатам </w:t>
      </w:r>
      <w:proofErr w:type="gramStart"/>
      <w:r w:rsidRPr="004B00C6">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4B00C6">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7205" w:rsidRPr="004B00C6" w:rsidRDefault="00377D09" w:rsidP="005D7205">
      <w:pPr>
        <w:suppressAutoHyphens/>
        <w:spacing w:after="0" w:line="240" w:lineRule="auto"/>
        <w:ind w:firstLine="708"/>
        <w:jc w:val="both"/>
        <w:rPr>
          <w:rFonts w:ascii="Times New Roman" w:eastAsia="Times New Roman" w:hAnsi="Times New Roman" w:cs="Times New Roman"/>
          <w:sz w:val="28"/>
          <w:szCs w:val="28"/>
          <w:lang w:eastAsia="ar-SA"/>
        </w:rPr>
      </w:pPr>
      <w:r w:rsidRPr="004B00C6">
        <w:rPr>
          <w:rFonts w:ascii="Times New Roman" w:eastAsia="Times New Roman" w:hAnsi="Times New Roman" w:cs="Times New Roman"/>
          <w:sz w:val="28"/>
          <w:szCs w:val="28"/>
          <w:lang w:eastAsia="ar-SA"/>
        </w:rPr>
        <w:t>2. В главе 1</w:t>
      </w:r>
      <w:r w:rsidR="005D7205" w:rsidRPr="004B00C6">
        <w:rPr>
          <w:rFonts w:ascii="Times New Roman" w:eastAsia="Times New Roman" w:hAnsi="Times New Roman" w:cs="Times New Roman"/>
          <w:sz w:val="28"/>
          <w:szCs w:val="28"/>
          <w:lang w:eastAsia="ar-SA"/>
        </w:rPr>
        <w:t xml:space="preserve"> пункте 1,3 подпункте 1.3.2 </w:t>
      </w:r>
    </w:p>
    <w:p w:rsidR="005D7205" w:rsidRPr="004B00C6" w:rsidRDefault="005D7205" w:rsidP="005D7205">
      <w:pPr>
        <w:suppressAutoHyphens/>
        <w:spacing w:after="0" w:line="240" w:lineRule="auto"/>
        <w:ind w:firstLine="708"/>
        <w:jc w:val="both"/>
        <w:rPr>
          <w:rFonts w:ascii="Times New Roman" w:eastAsia="Calibri" w:hAnsi="Times New Roman" w:cs="Times New Roman"/>
          <w:sz w:val="28"/>
          <w:szCs w:val="28"/>
          <w:lang w:eastAsia="ar-SA"/>
        </w:rPr>
      </w:pPr>
      <w:r w:rsidRPr="004B00C6">
        <w:rPr>
          <w:rFonts w:ascii="Times New Roman" w:eastAsia="Times New Roman" w:hAnsi="Times New Roman" w:cs="Times New Roman"/>
          <w:sz w:val="28"/>
          <w:szCs w:val="28"/>
          <w:lang w:eastAsia="ar-SA"/>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w:t>
      </w:r>
      <w:r w:rsidRPr="004B00C6">
        <w:rPr>
          <w:rFonts w:ascii="Calibri" w:eastAsia="Calibri" w:hAnsi="Calibri" w:cs="Calibri"/>
          <w:bCs/>
          <w:iCs/>
          <w:sz w:val="28"/>
          <w:szCs w:val="28"/>
          <w:lang w:eastAsia="ar-SA"/>
        </w:rPr>
        <w:t xml:space="preserve"> </w:t>
      </w:r>
      <w:r w:rsidRPr="004B00C6">
        <w:rPr>
          <w:rFonts w:ascii="Times New Roman" w:eastAsia="Calibri" w:hAnsi="Times New Roman" w:cs="Times New Roman"/>
          <w:bCs/>
          <w:iCs/>
          <w:sz w:val="28"/>
          <w:szCs w:val="28"/>
          <w:lang w:eastAsia="ar-SA"/>
        </w:rPr>
        <w:t xml:space="preserve">по адресу: </w:t>
      </w:r>
      <w:hyperlink r:id="rId8" w:history="1">
        <w:r w:rsidRPr="004B00C6">
          <w:rPr>
            <w:rFonts w:ascii="Times New Roman" w:eastAsia="Calibri" w:hAnsi="Times New Roman" w:cs="Calibri"/>
            <w:color w:val="0000FF"/>
            <w:sz w:val="28"/>
            <w:szCs w:val="28"/>
            <w:u w:val="single"/>
            <w:lang w:eastAsia="ar-SA"/>
          </w:rPr>
          <w:t>http://www.admin-safonovo.ru</w:t>
        </w:r>
      </w:hyperlink>
      <w:r w:rsidRPr="004B00C6">
        <w:rPr>
          <w:rFonts w:ascii="Times New Roman" w:eastAsia="Calibri" w:hAnsi="Times New Roman" w:cs="Times New Roman"/>
          <w:sz w:val="28"/>
          <w:szCs w:val="28"/>
          <w:lang w:eastAsia="ar-SA"/>
        </w:rPr>
        <w:t xml:space="preserve"> адрес в сети Интернет читать </w:t>
      </w:r>
      <w:hyperlink r:id="rId9" w:history="1">
        <w:r w:rsidRPr="004B00C6">
          <w:rPr>
            <w:rStyle w:val="a8"/>
            <w:rFonts w:ascii="Times New Roman" w:eastAsia="Calibri" w:hAnsi="Times New Roman" w:cs="Times New Roman"/>
            <w:sz w:val="28"/>
            <w:szCs w:val="28"/>
            <w:lang w:eastAsia="ar-SA"/>
          </w:rPr>
          <w:t>http://prudki.smolinvest.ru/</w:t>
        </w:r>
      </w:hyperlink>
    </w:p>
    <w:p w:rsidR="005D7205" w:rsidRPr="00E71732" w:rsidRDefault="005D7205" w:rsidP="005D7205">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lastRenderedPageBreak/>
        <w:t xml:space="preserve">3. Настоящее постановление опубликовать в информационно-телекоммуникационной сети «Интернет» на официальном сайте </w:t>
      </w:r>
      <w:r w:rsidRPr="00E71732">
        <w:rPr>
          <w:rFonts w:ascii="Times New Roman" w:eastAsia="Times New Roman" w:hAnsi="Times New Roman" w:cs="Times New Roman"/>
          <w:sz w:val="28"/>
          <w:szCs w:val="28"/>
          <w:lang w:eastAsia="ar-SA"/>
        </w:rPr>
        <w:t>Администрации  Прудковского сельского поселения Сафоновского района Смоленской области</w:t>
      </w:r>
      <w:r w:rsidR="004B00C6">
        <w:rPr>
          <w:rFonts w:ascii="Times New Roman" w:eastAsia="Times New Roman" w:hAnsi="Times New Roman" w:cs="Times New Roman"/>
          <w:sz w:val="28"/>
          <w:szCs w:val="28"/>
          <w:lang w:eastAsia="ar-SA"/>
        </w:rPr>
        <w:t>.</w:t>
      </w:r>
    </w:p>
    <w:p w:rsidR="00377D09" w:rsidRPr="00235EC1" w:rsidRDefault="005D7205" w:rsidP="00235EC1">
      <w:pPr>
        <w:spacing w:after="0" w:line="240" w:lineRule="auto"/>
        <w:ind w:firstLine="54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5D7205" w:rsidRDefault="005D7205" w:rsidP="00235EC1">
      <w:pPr>
        <w:suppressAutoHyphens/>
        <w:spacing w:after="0" w:line="240" w:lineRule="auto"/>
        <w:jc w:val="both"/>
        <w:rPr>
          <w:rFonts w:ascii="Times New Roman" w:eastAsia="Times New Roman" w:hAnsi="Times New Roman" w:cs="Times New Roman"/>
          <w:sz w:val="28"/>
          <w:szCs w:val="24"/>
          <w:lang w:eastAsia="ar-SA"/>
        </w:rPr>
      </w:pPr>
    </w:p>
    <w:p w:rsidR="00235EC1" w:rsidRPr="00235EC1" w:rsidRDefault="00235EC1" w:rsidP="00235EC1">
      <w:pPr>
        <w:suppressAutoHyphens/>
        <w:spacing w:after="0" w:line="240" w:lineRule="auto"/>
        <w:jc w:val="both"/>
        <w:rPr>
          <w:rFonts w:ascii="Times New Roman" w:eastAsia="Times New Roman" w:hAnsi="Times New Roman" w:cs="Times New Roman"/>
          <w:sz w:val="28"/>
          <w:szCs w:val="24"/>
          <w:lang w:eastAsia="ar-SA"/>
        </w:rPr>
      </w:pPr>
      <w:r w:rsidRPr="00235EC1">
        <w:rPr>
          <w:rFonts w:ascii="Times New Roman" w:eastAsia="Times New Roman" w:hAnsi="Times New Roman" w:cs="Times New Roman"/>
          <w:sz w:val="28"/>
          <w:szCs w:val="24"/>
          <w:lang w:eastAsia="ar-SA"/>
        </w:rPr>
        <w:t xml:space="preserve">Глава муниципального образования </w:t>
      </w:r>
    </w:p>
    <w:p w:rsidR="00235EC1" w:rsidRPr="00235EC1" w:rsidRDefault="00F938A4" w:rsidP="00235EC1">
      <w:pPr>
        <w:suppressAutoHyphens/>
        <w:spacing w:after="0" w:line="240" w:lineRule="auto"/>
        <w:jc w:val="both"/>
        <w:rPr>
          <w:rFonts w:ascii="Times New Roman" w:eastAsia="Times New Roman" w:hAnsi="Times New Roman" w:cs="Times New Roman"/>
          <w:sz w:val="28"/>
          <w:szCs w:val="24"/>
          <w:lang w:eastAsia="ar-SA"/>
        </w:rPr>
      </w:pPr>
      <w:r w:rsidRPr="00F938A4">
        <w:rPr>
          <w:rFonts w:ascii="Times New Roman" w:hAnsi="Times New Roman" w:cs="Times New Roman"/>
          <w:sz w:val="28"/>
          <w:szCs w:val="28"/>
        </w:rPr>
        <w:t>Прудковского</w:t>
      </w:r>
      <w:r>
        <w:rPr>
          <w:sz w:val="28"/>
          <w:szCs w:val="28"/>
        </w:rPr>
        <w:t xml:space="preserve"> </w:t>
      </w:r>
      <w:r w:rsidR="00235EC1" w:rsidRPr="00235EC1">
        <w:rPr>
          <w:rFonts w:ascii="Times New Roman" w:eastAsia="Times New Roman" w:hAnsi="Times New Roman" w:cs="Times New Roman"/>
          <w:sz w:val="28"/>
          <w:szCs w:val="24"/>
          <w:lang w:eastAsia="ar-SA"/>
        </w:rPr>
        <w:t xml:space="preserve">сельского поселения </w:t>
      </w:r>
    </w:p>
    <w:p w:rsidR="00235EC1" w:rsidRDefault="00235EC1" w:rsidP="00235EC1">
      <w:pPr>
        <w:suppressAutoHyphens/>
        <w:spacing w:after="0" w:line="240" w:lineRule="auto"/>
        <w:jc w:val="both"/>
        <w:rPr>
          <w:rFonts w:ascii="Times New Roman" w:eastAsia="Times New Roman" w:hAnsi="Times New Roman" w:cs="Times New Roman"/>
          <w:b/>
          <w:bCs/>
          <w:sz w:val="28"/>
          <w:szCs w:val="24"/>
          <w:lang w:eastAsia="ar-SA"/>
        </w:rPr>
      </w:pPr>
      <w:r w:rsidRPr="00235EC1">
        <w:rPr>
          <w:rFonts w:ascii="Times New Roman" w:eastAsia="Times New Roman" w:hAnsi="Times New Roman" w:cs="Times New Roman"/>
          <w:sz w:val="28"/>
          <w:szCs w:val="24"/>
          <w:lang w:eastAsia="ar-SA"/>
        </w:rPr>
        <w:t xml:space="preserve">Сафоновского района Смоленской области                                   </w:t>
      </w:r>
      <w:proofErr w:type="spellStart"/>
      <w:r w:rsidR="00F938A4">
        <w:rPr>
          <w:rFonts w:ascii="Times New Roman" w:eastAsia="Times New Roman" w:hAnsi="Times New Roman" w:cs="Times New Roman"/>
          <w:b/>
          <w:bCs/>
          <w:sz w:val="28"/>
          <w:szCs w:val="24"/>
          <w:lang w:eastAsia="ar-SA"/>
        </w:rPr>
        <w:t>Е.А.Коновалова</w:t>
      </w:r>
      <w:proofErr w:type="spellEnd"/>
      <w:r w:rsidR="00F938A4">
        <w:rPr>
          <w:rFonts w:ascii="Times New Roman" w:eastAsia="Times New Roman" w:hAnsi="Times New Roman" w:cs="Times New Roman"/>
          <w:b/>
          <w:bCs/>
          <w:sz w:val="28"/>
          <w:szCs w:val="24"/>
          <w:lang w:eastAsia="ar-SA"/>
        </w:rPr>
        <w:t xml:space="preserve"> </w:t>
      </w: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E71732" w:rsidRDefault="00E71732" w:rsidP="00235EC1">
      <w:pPr>
        <w:suppressAutoHyphens/>
        <w:spacing w:after="0" w:line="240" w:lineRule="auto"/>
        <w:jc w:val="both"/>
        <w:rPr>
          <w:rFonts w:ascii="Times New Roman" w:eastAsia="Times New Roman" w:hAnsi="Times New Roman" w:cs="Times New Roman"/>
          <w:b/>
          <w:bCs/>
          <w:sz w:val="28"/>
          <w:szCs w:val="24"/>
          <w:lang w:eastAsia="ar-SA"/>
        </w:rPr>
      </w:pPr>
    </w:p>
    <w:tbl>
      <w:tblPr>
        <w:tblW w:w="0" w:type="auto"/>
        <w:tblInd w:w="4111" w:type="dxa"/>
        <w:tblLayout w:type="fixed"/>
        <w:tblCellMar>
          <w:left w:w="0" w:type="dxa"/>
          <w:right w:w="0" w:type="dxa"/>
        </w:tblCellMar>
        <w:tblLook w:val="0000" w:firstRow="0" w:lastRow="0" w:firstColumn="0" w:lastColumn="0" w:noHBand="0" w:noVBand="0"/>
      </w:tblPr>
      <w:tblGrid>
        <w:gridCol w:w="136"/>
        <w:gridCol w:w="5676"/>
      </w:tblGrid>
      <w:tr w:rsidR="00E71732" w:rsidRPr="00E71732" w:rsidTr="00E71732">
        <w:tc>
          <w:tcPr>
            <w:tcW w:w="136"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b/>
                <w:bCs/>
                <w:sz w:val="28"/>
                <w:szCs w:val="28"/>
                <w:lang w:eastAsia="ar-SA"/>
              </w:rPr>
              <w:t> </w:t>
            </w:r>
          </w:p>
        </w:tc>
        <w:tc>
          <w:tcPr>
            <w:tcW w:w="5676"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Приложение № 1 </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к постановлению Администрации  Прудковского сельского поселения Сафоновского района Смоленской области</w:t>
            </w:r>
          </w:p>
          <w:p w:rsidR="00E71732" w:rsidRPr="00E71732" w:rsidRDefault="00E71732" w:rsidP="00E71732">
            <w:pPr>
              <w:widowControl w:val="0"/>
              <w:suppressLineNumbers/>
              <w:suppressAutoHyphens/>
              <w:snapToGrid w:val="0"/>
              <w:spacing w:after="0" w:line="240" w:lineRule="auto"/>
              <w:jc w:val="both"/>
              <w:rPr>
                <w:rFonts w:ascii="Times New Roman" w:eastAsia="Lucida Sans Unicode" w:hAnsi="Times New Roman" w:cs="Times New Roman"/>
                <w:kern w:val="1"/>
                <w:sz w:val="28"/>
                <w:szCs w:val="28"/>
                <w:lang w:eastAsia="ar-SA"/>
              </w:rPr>
            </w:pPr>
            <w:r w:rsidRPr="00E71732">
              <w:rPr>
                <w:rFonts w:ascii="Times New Roman" w:eastAsia="Lucida Sans Unicode" w:hAnsi="Times New Roman" w:cs="Times New Roman"/>
                <w:kern w:val="1"/>
                <w:sz w:val="28"/>
                <w:szCs w:val="28"/>
                <w:lang w:eastAsia="ar-SA"/>
              </w:rPr>
              <w:t xml:space="preserve">от 11.05.2017 № 16 </w:t>
            </w:r>
          </w:p>
          <w:p w:rsidR="00E71732" w:rsidRPr="00E71732" w:rsidRDefault="00E71732" w:rsidP="00E71732">
            <w:pPr>
              <w:suppressAutoHyphens/>
              <w:spacing w:before="280" w:after="0" w:line="240" w:lineRule="auto"/>
              <w:jc w:val="both"/>
              <w:rPr>
                <w:rFonts w:ascii="Calibri" w:eastAsia="Calibri" w:hAnsi="Calibri" w:cs="Calibri"/>
                <w:lang w:eastAsia="ar-SA"/>
              </w:rPr>
            </w:pPr>
          </w:p>
        </w:tc>
      </w:tr>
    </w:tbl>
    <w:p w:rsidR="00E71732" w:rsidRPr="00E71732" w:rsidRDefault="00E71732" w:rsidP="00E71732">
      <w:pPr>
        <w:suppressAutoHyphens/>
        <w:spacing w:after="0" w:line="240" w:lineRule="auto"/>
        <w:jc w:val="center"/>
        <w:rPr>
          <w:rFonts w:ascii="Calibri" w:eastAsia="Calibri" w:hAnsi="Calibri" w:cs="Calibri"/>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АДМИНИСТРАТИВНЫЙ РЕГЛАМЕНТ</w:t>
      </w:r>
    </w:p>
    <w:p w:rsidR="004B00C6" w:rsidRDefault="00E71732" w:rsidP="00E71732">
      <w:pPr>
        <w:suppressAutoHyphens/>
        <w:spacing w:after="0" w:line="240" w:lineRule="auto"/>
        <w:jc w:val="center"/>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предоставления муниципальной услуги </w:t>
      </w: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«Предоставление пользователям автомобильных дорог местного значения информации о состоянии автомобильных дорог»</w:t>
      </w: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4B00C6">
        <w:rPr>
          <w:rFonts w:ascii="Times New Roman" w:eastAsia="Times New Roman" w:hAnsi="Times New Roman" w:cs="Times New Roman"/>
          <w:b/>
          <w:sz w:val="28"/>
          <w:szCs w:val="28"/>
          <w:lang w:eastAsia="ar-SA"/>
        </w:rPr>
        <w:t xml:space="preserve">1. </w:t>
      </w:r>
      <w:r w:rsidRPr="004B00C6">
        <w:rPr>
          <w:rFonts w:ascii="Times New Roman" w:eastAsia="Times New Roman" w:hAnsi="Times New Roman" w:cs="Times New Roman"/>
          <w:b/>
          <w:sz w:val="32"/>
          <w:szCs w:val="32"/>
          <w:lang w:eastAsia="ar-SA"/>
        </w:rPr>
        <w:t>Общие</w:t>
      </w:r>
      <w:r w:rsidRPr="00E71732">
        <w:rPr>
          <w:rFonts w:ascii="Times New Roman" w:eastAsia="Times New Roman" w:hAnsi="Times New Roman" w:cs="Times New Roman"/>
          <w:b/>
          <w:sz w:val="32"/>
          <w:szCs w:val="32"/>
          <w:lang w:eastAsia="ar-SA"/>
        </w:rPr>
        <w:t xml:space="preserve"> положения</w:t>
      </w: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1.1.  Предмет регулирования Административного регламента</w:t>
      </w: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r w:rsidRPr="00E71732">
        <w:rPr>
          <w:rFonts w:ascii="Times New Roman" w:eastAsia="Times New Roman" w:hAnsi="Times New Roman" w:cs="Times New Roman"/>
          <w:b/>
          <w:sz w:val="32"/>
          <w:szCs w:val="32"/>
          <w:lang w:eastAsia="ar-SA"/>
        </w:rPr>
        <w:t>предоставления муниципальной услуги</w:t>
      </w:r>
    </w:p>
    <w:p w:rsidR="00E71732" w:rsidRPr="00E71732" w:rsidRDefault="00E71732" w:rsidP="00E71732">
      <w:pPr>
        <w:suppressAutoHyphens/>
        <w:spacing w:before="280" w:after="280" w:line="240" w:lineRule="auto"/>
        <w:ind w:firstLine="708"/>
        <w:jc w:val="both"/>
        <w:rPr>
          <w:rFonts w:ascii="Times New Roman" w:eastAsia="Times New Roman" w:hAnsi="Times New Roman" w:cs="Times New Roman"/>
          <w:sz w:val="28"/>
          <w:szCs w:val="28"/>
          <w:lang w:eastAsia="ar-SA"/>
        </w:rPr>
      </w:pPr>
      <w:proofErr w:type="gramStart"/>
      <w:r w:rsidRPr="00E71732">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Администрацией  Прудковского сельского поселения Сафоновского района Смоленской области (далее  – Администрация) при оказании  муниципальной услуги.</w:t>
      </w:r>
      <w:proofErr w:type="gramEnd"/>
    </w:p>
    <w:p w:rsidR="00E71732" w:rsidRPr="00E71732" w:rsidRDefault="00E71732" w:rsidP="00E71732">
      <w:pPr>
        <w:suppressAutoHyphens/>
        <w:spacing w:before="280" w:after="28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1.2. Описание заявителей</w:t>
      </w:r>
    </w:p>
    <w:p w:rsidR="00E71732" w:rsidRPr="00E71732" w:rsidRDefault="00E71732" w:rsidP="00E71732">
      <w:pPr>
        <w:suppressAutoHyphens/>
        <w:spacing w:before="280" w:after="28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зарегистрированные на территории муниципального образования Прудковского сельского поселения Сафоновского района Смоленской области (далее – поселение) в установленном законодательством порядке.</w:t>
      </w:r>
    </w:p>
    <w:p w:rsidR="00E71732" w:rsidRPr="00E71732" w:rsidRDefault="00E71732" w:rsidP="00E71732">
      <w:pPr>
        <w:suppressAutoHyphens/>
        <w:spacing w:before="280" w:after="28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E71732" w:rsidRPr="00E71732" w:rsidRDefault="00E71732" w:rsidP="00E71732">
      <w:pPr>
        <w:suppressAutoHyphens/>
        <w:spacing w:before="280" w:after="28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1.3. Требования к порядку информирования о порядке предоставления муниципальной услуг</w:t>
      </w:r>
      <w:r w:rsidR="00377D09">
        <w:rPr>
          <w:rFonts w:ascii="Times New Roman" w:eastAsia="Times New Roman" w:hAnsi="Times New Roman" w:cs="Times New Roman"/>
          <w:b/>
          <w:sz w:val="32"/>
          <w:szCs w:val="32"/>
          <w:lang w:eastAsia="ar-SA"/>
        </w:rPr>
        <w:t>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1.3.1. Сведения о месте нахождения, графике работы, номерах контактных телефонов, адресах официальных сайтов и адресах электронной почте </w:t>
      </w:r>
      <w:r w:rsidRPr="00E71732">
        <w:rPr>
          <w:rFonts w:ascii="Times New Roman" w:eastAsia="Times New Roman" w:hAnsi="Times New Roman" w:cs="Times New Roman"/>
          <w:sz w:val="28"/>
          <w:szCs w:val="28"/>
          <w:lang w:eastAsia="ar-SA"/>
        </w:rPr>
        <w:lastRenderedPageBreak/>
        <w:t>Администрации, структурных подразделений Администрации и организаций, участвующих в предоставлении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1.3.2.  Место нахождения: 215541</w:t>
      </w:r>
      <w:r w:rsidRPr="00E71732">
        <w:rPr>
          <w:rFonts w:ascii="Times New Roman" w:eastAsia="Times New Roman" w:hAnsi="Times New Roman" w:cs="Times New Roman"/>
          <w:sz w:val="28"/>
          <w:szCs w:val="28"/>
          <w:u w:val="single"/>
          <w:lang w:eastAsia="ar-SA"/>
        </w:rPr>
        <w:t>,</w:t>
      </w:r>
      <w:r w:rsidRPr="00E71732">
        <w:rPr>
          <w:rFonts w:ascii="Times New Roman" w:eastAsia="Times New Roman" w:hAnsi="Times New Roman" w:cs="Times New Roman"/>
          <w:sz w:val="28"/>
          <w:szCs w:val="28"/>
          <w:lang w:eastAsia="ar-SA"/>
        </w:rPr>
        <w:t xml:space="preserve"> Смоленская область, Сафоновский район, </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д. Прудки ул.Центральная д.19 </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Администрация осуществляет прием заявителей в соответствии со следующим графиком:</w:t>
      </w:r>
    </w:p>
    <w:tbl>
      <w:tblPr>
        <w:tblW w:w="0" w:type="auto"/>
        <w:tblLayout w:type="fixed"/>
        <w:tblCellMar>
          <w:left w:w="0" w:type="dxa"/>
          <w:right w:w="0" w:type="dxa"/>
        </w:tblCellMar>
        <w:tblLook w:val="0000" w:firstRow="0" w:lastRow="0" w:firstColumn="0" w:lastColumn="0" w:noHBand="0" w:noVBand="0"/>
      </w:tblPr>
      <w:tblGrid>
        <w:gridCol w:w="3960"/>
        <w:gridCol w:w="3375"/>
      </w:tblGrid>
      <w:tr w:rsidR="00E71732" w:rsidRPr="00E71732" w:rsidTr="00085634">
        <w:tc>
          <w:tcPr>
            <w:tcW w:w="3960"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Понедельник - пятница </w:t>
            </w:r>
          </w:p>
        </w:tc>
        <w:tc>
          <w:tcPr>
            <w:tcW w:w="3375"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с </w:t>
            </w:r>
            <w:r w:rsidRPr="00E71732">
              <w:rPr>
                <w:rFonts w:ascii="Times New Roman" w:eastAsia="Times New Roman" w:hAnsi="Times New Roman" w:cs="Times New Roman"/>
                <w:sz w:val="28"/>
                <w:szCs w:val="28"/>
                <w:u w:val="single"/>
                <w:lang w:eastAsia="ar-SA"/>
              </w:rPr>
              <w:t>8-30</w:t>
            </w:r>
            <w:r w:rsidRPr="00E71732">
              <w:rPr>
                <w:rFonts w:ascii="Times New Roman" w:eastAsia="Times New Roman" w:hAnsi="Times New Roman" w:cs="Times New Roman"/>
                <w:sz w:val="28"/>
                <w:szCs w:val="28"/>
                <w:lang w:eastAsia="ar-SA"/>
              </w:rPr>
              <w:t xml:space="preserve"> до </w:t>
            </w:r>
            <w:r w:rsidRPr="00E71732">
              <w:rPr>
                <w:rFonts w:ascii="Times New Roman" w:eastAsia="Times New Roman" w:hAnsi="Times New Roman" w:cs="Times New Roman"/>
                <w:sz w:val="28"/>
                <w:szCs w:val="28"/>
                <w:u w:val="single"/>
                <w:lang w:eastAsia="ar-SA"/>
              </w:rPr>
              <w:t>17-30</w:t>
            </w:r>
          </w:p>
        </w:tc>
      </w:tr>
      <w:tr w:rsidR="00E71732" w:rsidRPr="00E71732" w:rsidTr="00085634">
        <w:tc>
          <w:tcPr>
            <w:tcW w:w="3960"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Перерыв:</w:t>
            </w:r>
          </w:p>
        </w:tc>
        <w:tc>
          <w:tcPr>
            <w:tcW w:w="3375"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с </w:t>
            </w:r>
            <w:r w:rsidRPr="00E71732">
              <w:rPr>
                <w:rFonts w:ascii="Times New Roman" w:eastAsia="Times New Roman" w:hAnsi="Times New Roman" w:cs="Times New Roman"/>
                <w:sz w:val="28"/>
                <w:szCs w:val="28"/>
                <w:u w:val="single"/>
                <w:lang w:eastAsia="ar-SA"/>
              </w:rPr>
              <w:t>13-00</w:t>
            </w:r>
            <w:r w:rsidRPr="00E71732">
              <w:rPr>
                <w:rFonts w:ascii="Times New Roman" w:eastAsia="Times New Roman" w:hAnsi="Times New Roman" w:cs="Times New Roman"/>
                <w:sz w:val="28"/>
                <w:szCs w:val="28"/>
                <w:lang w:eastAsia="ar-SA"/>
              </w:rPr>
              <w:t xml:space="preserve"> до </w:t>
            </w:r>
            <w:r w:rsidRPr="00E71732">
              <w:rPr>
                <w:rFonts w:ascii="Times New Roman" w:eastAsia="Times New Roman" w:hAnsi="Times New Roman" w:cs="Times New Roman"/>
                <w:sz w:val="28"/>
                <w:szCs w:val="28"/>
                <w:u w:val="single"/>
                <w:lang w:eastAsia="ar-SA"/>
              </w:rPr>
              <w:t>14-00</w:t>
            </w:r>
          </w:p>
        </w:tc>
      </w:tr>
      <w:tr w:rsidR="00E71732" w:rsidRPr="00E71732" w:rsidTr="00085634">
        <w:tc>
          <w:tcPr>
            <w:tcW w:w="3960"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w:t>
            </w:r>
          </w:p>
        </w:tc>
        <w:tc>
          <w:tcPr>
            <w:tcW w:w="3375" w:type="dxa"/>
            <w:shd w:val="clear" w:color="auto" w:fill="auto"/>
          </w:tcPr>
          <w:p w:rsidR="00E71732" w:rsidRPr="00E71732" w:rsidRDefault="00E71732" w:rsidP="00E71732">
            <w:pPr>
              <w:suppressAutoHyphens/>
              <w:snapToGrid w:val="0"/>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w:t>
            </w:r>
          </w:p>
        </w:tc>
      </w:tr>
    </w:tbl>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Справочные телефоны, факс: </w:t>
      </w:r>
      <w:r w:rsidRPr="00E71732">
        <w:rPr>
          <w:rFonts w:ascii="Times New Roman" w:eastAsia="Times New Roman" w:hAnsi="Times New Roman" w:cs="Times New Roman"/>
          <w:sz w:val="28"/>
          <w:szCs w:val="28"/>
          <w:u w:val="single"/>
          <w:lang w:eastAsia="ar-SA"/>
        </w:rPr>
        <w:t>8(48142) 7-41-33; 7-41-44;</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Адрес электронной почты: </w:t>
      </w:r>
      <w:proofErr w:type="spellStart"/>
      <w:r w:rsidRPr="00E71732">
        <w:rPr>
          <w:rFonts w:ascii="Times New Roman" w:eastAsia="Times New Roman" w:hAnsi="Times New Roman" w:cs="Times New Roman"/>
          <w:sz w:val="28"/>
          <w:szCs w:val="28"/>
          <w:lang w:val="en-US" w:eastAsia="ar-SA"/>
        </w:rPr>
        <w:t>prudkiadm</w:t>
      </w:r>
      <w:proofErr w:type="spellEnd"/>
      <w:r w:rsidRPr="00E71732">
        <w:rPr>
          <w:rFonts w:ascii="Times New Roman" w:eastAsia="Times New Roman" w:hAnsi="Times New Roman" w:cs="Times New Roman"/>
          <w:sz w:val="28"/>
          <w:szCs w:val="28"/>
          <w:lang w:eastAsia="ar-SA"/>
        </w:rPr>
        <w:t>@</w:t>
      </w:r>
      <w:r w:rsidRPr="00E71732">
        <w:rPr>
          <w:rFonts w:ascii="Times New Roman" w:eastAsia="Times New Roman" w:hAnsi="Times New Roman" w:cs="Times New Roman"/>
          <w:sz w:val="28"/>
          <w:szCs w:val="28"/>
          <w:lang w:val="en-US" w:eastAsia="ar-SA"/>
        </w:rPr>
        <w:t>mail</w:t>
      </w:r>
      <w:r w:rsidRPr="00E71732">
        <w:rPr>
          <w:rFonts w:ascii="Times New Roman" w:eastAsia="Times New Roman" w:hAnsi="Times New Roman" w:cs="Times New Roman"/>
          <w:sz w:val="28"/>
          <w:szCs w:val="28"/>
          <w:lang w:eastAsia="ar-SA"/>
        </w:rPr>
        <w:t>.</w:t>
      </w:r>
      <w:proofErr w:type="spellStart"/>
      <w:r w:rsidRPr="00E71732">
        <w:rPr>
          <w:rFonts w:ascii="Times New Roman" w:eastAsia="Times New Roman" w:hAnsi="Times New Roman" w:cs="Times New Roman"/>
          <w:sz w:val="28"/>
          <w:szCs w:val="28"/>
          <w:lang w:val="en-US" w:eastAsia="ar-SA"/>
        </w:rPr>
        <w:t>ru</w:t>
      </w:r>
      <w:proofErr w:type="spellEnd"/>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Информация о порядке предоставления муниципальной услуги может быть предоставлена заявителям: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непосредственно в помещении здания Администрации на информационных стендах;</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 по адресу электронной почты: </w:t>
      </w:r>
      <w:proofErr w:type="spellStart"/>
      <w:r w:rsidRPr="00E71732">
        <w:rPr>
          <w:rFonts w:ascii="Times New Roman" w:eastAsia="Times New Roman" w:hAnsi="Times New Roman" w:cs="Times New Roman"/>
          <w:sz w:val="28"/>
          <w:szCs w:val="28"/>
          <w:lang w:val="en-US" w:eastAsia="ar-SA"/>
        </w:rPr>
        <w:t>prudkiadm</w:t>
      </w:r>
      <w:proofErr w:type="spellEnd"/>
      <w:r w:rsidRPr="00E71732">
        <w:rPr>
          <w:rFonts w:ascii="Times New Roman" w:eastAsia="Times New Roman" w:hAnsi="Times New Roman" w:cs="Times New Roman"/>
          <w:sz w:val="28"/>
          <w:szCs w:val="28"/>
          <w:lang w:eastAsia="ar-SA"/>
        </w:rPr>
        <w:t>@</w:t>
      </w:r>
      <w:r w:rsidRPr="00E71732">
        <w:rPr>
          <w:rFonts w:ascii="Times New Roman" w:eastAsia="Times New Roman" w:hAnsi="Times New Roman" w:cs="Times New Roman"/>
          <w:sz w:val="28"/>
          <w:szCs w:val="28"/>
          <w:lang w:val="en-US" w:eastAsia="ar-SA"/>
        </w:rPr>
        <w:t>mail</w:t>
      </w:r>
      <w:r w:rsidRPr="00E71732">
        <w:rPr>
          <w:rFonts w:ascii="Times New Roman" w:eastAsia="Times New Roman" w:hAnsi="Times New Roman" w:cs="Times New Roman"/>
          <w:sz w:val="28"/>
          <w:szCs w:val="28"/>
          <w:lang w:eastAsia="ar-SA"/>
        </w:rPr>
        <w:t>.</w:t>
      </w:r>
      <w:proofErr w:type="spellStart"/>
      <w:r w:rsidRPr="00E71732">
        <w:rPr>
          <w:rFonts w:ascii="Times New Roman" w:eastAsia="Times New Roman" w:hAnsi="Times New Roman" w:cs="Times New Roman"/>
          <w:sz w:val="28"/>
          <w:szCs w:val="28"/>
          <w:lang w:val="en-US" w:eastAsia="ar-SA"/>
        </w:rPr>
        <w:t>ru</w:t>
      </w:r>
      <w:proofErr w:type="spellEnd"/>
      <w:r w:rsidRPr="00E71732">
        <w:rPr>
          <w:rFonts w:ascii="Times New Roman" w:eastAsia="Times New Roman" w:hAnsi="Times New Roman" w:cs="Times New Roman"/>
          <w:sz w:val="28"/>
          <w:szCs w:val="28"/>
          <w:lang w:eastAsia="ar-SA"/>
        </w:rPr>
        <w:t>;</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с использованием средств телефонной связи по телефонам:</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8(48142) 7-41-33; 7-41-44;</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w:t>
      </w:r>
      <w:r w:rsidRPr="00E71732">
        <w:rPr>
          <w:rFonts w:ascii="Calibri" w:eastAsia="Calibri" w:hAnsi="Calibri" w:cs="Calibri"/>
          <w:bCs/>
          <w:iCs/>
          <w:sz w:val="28"/>
          <w:szCs w:val="28"/>
          <w:lang w:eastAsia="ar-SA"/>
        </w:rPr>
        <w:t xml:space="preserve"> </w:t>
      </w:r>
      <w:r w:rsidRPr="00E71732">
        <w:rPr>
          <w:rFonts w:ascii="Times New Roman" w:eastAsia="Calibri" w:hAnsi="Times New Roman" w:cs="Times New Roman"/>
          <w:bCs/>
          <w:iCs/>
          <w:sz w:val="28"/>
          <w:szCs w:val="28"/>
          <w:lang w:eastAsia="ar-SA"/>
        </w:rPr>
        <w:t xml:space="preserve">по адресу: </w:t>
      </w:r>
      <w:hyperlink r:id="rId10" w:history="1">
        <w:r w:rsidR="005D7205" w:rsidRPr="000B748F">
          <w:rPr>
            <w:rStyle w:val="a8"/>
            <w:rFonts w:ascii="Times New Roman" w:eastAsia="Calibri" w:hAnsi="Times New Roman" w:cs="Times New Roman"/>
            <w:sz w:val="28"/>
            <w:szCs w:val="28"/>
            <w:lang w:eastAsia="ar-SA"/>
          </w:rPr>
          <w:t>http://prudki.smolinvest.ru</w:t>
        </w:r>
      </w:hyperlink>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1.3.2. На информационных стендах в помещении Администрации  размещаются: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перечень документов, необходимых для предоставления муниципальной услуги, и требования, предъявляемые к этим документам;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образцы оформления документов, необходимых для предоставления муниципальной услуги, и требования к ним;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график работы Администрации.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Администрации  должен принять все необходимые меры для дачи полного и оперативного ответа на поставленные вопросы.</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lastRenderedPageBreak/>
        <w:t>1.3.5.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b/>
          <w:bCs/>
          <w:sz w:val="28"/>
          <w:szCs w:val="28"/>
          <w:lang w:eastAsia="ar-SA"/>
        </w:rPr>
      </w:pPr>
      <w:r w:rsidRPr="00E71732">
        <w:rPr>
          <w:rFonts w:ascii="Times New Roman" w:eastAsia="Times New Roman" w:hAnsi="Times New Roman" w:cs="Times New Roman"/>
          <w:sz w:val="28"/>
          <w:szCs w:val="28"/>
          <w:lang w:eastAsia="ar-SA"/>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E71732" w:rsidRPr="00E71732" w:rsidRDefault="00E71732" w:rsidP="00E71732">
      <w:pPr>
        <w:suppressAutoHyphens/>
        <w:spacing w:after="0" w:line="240" w:lineRule="auto"/>
        <w:jc w:val="both"/>
        <w:rPr>
          <w:rFonts w:ascii="Times New Roman" w:eastAsia="Times New Roman" w:hAnsi="Times New Roman" w:cs="Times New Roman"/>
          <w:b/>
          <w:bCs/>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 Стандарт предоставления муниципальной услуги</w:t>
      </w: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2.1. Наименование муниципальной услуги</w:t>
      </w: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b/>
          <w:bCs/>
          <w:sz w:val="28"/>
          <w:szCs w:val="28"/>
          <w:lang w:eastAsia="ar-SA"/>
        </w:rPr>
      </w:pPr>
      <w:r w:rsidRPr="00E71732">
        <w:rPr>
          <w:rFonts w:ascii="Times New Roman" w:eastAsia="Times New Roman" w:hAnsi="Times New Roman" w:cs="Times New Roman"/>
          <w:sz w:val="28"/>
          <w:szCs w:val="28"/>
          <w:lang w:eastAsia="ar-SA"/>
        </w:rPr>
        <w:t>Наименование муниципальной услуги – «Предоставление пользователям автомобильных дорог местного значения информации о состоянии автомобильных дорог».</w:t>
      </w:r>
    </w:p>
    <w:p w:rsidR="00E71732" w:rsidRPr="00E71732" w:rsidRDefault="00E71732" w:rsidP="00E71732">
      <w:pPr>
        <w:suppressAutoHyphens/>
        <w:spacing w:after="0" w:line="240" w:lineRule="auto"/>
        <w:jc w:val="both"/>
        <w:rPr>
          <w:rFonts w:ascii="Times New Roman" w:eastAsia="Times New Roman" w:hAnsi="Times New Roman" w:cs="Times New Roman"/>
          <w:b/>
          <w:bCs/>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2.2. Наименование органа предоставляющего муниципальную услугу</w:t>
      </w:r>
    </w:p>
    <w:p w:rsidR="00E71732" w:rsidRPr="00E71732" w:rsidRDefault="00E71732" w:rsidP="00E71732">
      <w:pPr>
        <w:suppressAutoHyphens/>
        <w:spacing w:before="280" w:after="28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2.2.1. Муниципальную услугу предоставляет Администрация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2.2.2. При предоставлении услуги Администрация</w:t>
      </w:r>
      <w:r w:rsidRPr="00E71732">
        <w:rPr>
          <w:rFonts w:ascii="Times New Roman" w:eastAsia="Times New Roman" w:hAnsi="Times New Roman" w:cs="Times New Roman"/>
          <w:b/>
          <w:bCs/>
          <w:i/>
          <w:iCs/>
          <w:sz w:val="28"/>
          <w:szCs w:val="28"/>
          <w:lang w:eastAsia="ar-SA"/>
        </w:rPr>
        <w:t xml:space="preserve"> </w:t>
      </w:r>
      <w:r w:rsidRPr="00E71732">
        <w:rPr>
          <w:rFonts w:ascii="Times New Roman" w:eastAsia="Times New Roman" w:hAnsi="Times New Roman" w:cs="Times New Roman"/>
          <w:sz w:val="28"/>
          <w:szCs w:val="28"/>
          <w:lang w:eastAsia="ar-SA"/>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-Администрацией муниципального образования «Сафоновский район» Смоленской области;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-Администрациями сельских поселений Сафоновского муниципального района Смоленской области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-руководителями дорожных организаций Сафоновского района;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2.2.3. При получении муниципальной услуги заявитель взаимодействует с Администрацией</w:t>
      </w:r>
      <w:r w:rsidRPr="00E71732">
        <w:rPr>
          <w:rFonts w:ascii="Times New Roman" w:eastAsia="Times New Roman" w:hAnsi="Times New Roman" w:cs="Times New Roman"/>
          <w:i/>
          <w:iCs/>
          <w:sz w:val="28"/>
          <w:szCs w:val="28"/>
          <w:lang w:eastAsia="ar-SA"/>
        </w:rPr>
        <w:t xml:space="preserve"> </w:t>
      </w:r>
      <w:r w:rsidRPr="00E71732">
        <w:rPr>
          <w:rFonts w:ascii="Times New Roman" w:eastAsia="Times New Roman" w:hAnsi="Times New Roman" w:cs="Times New Roman"/>
          <w:sz w:val="28"/>
          <w:szCs w:val="28"/>
          <w:lang w:eastAsia="ar-SA"/>
        </w:rPr>
        <w:t>по вопросам предоставления пользователям автомобильных дорог местного значения информации о состоянии автомобильных дорог.</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w:t>
      </w:r>
      <w:r w:rsidRPr="00E71732">
        <w:rPr>
          <w:rFonts w:ascii="Times New Roman" w:eastAsia="Times New Roman" w:hAnsi="Times New Roman" w:cs="Times New Roman"/>
          <w:sz w:val="28"/>
          <w:szCs w:val="28"/>
          <w:lang w:eastAsia="ar-SA"/>
        </w:rPr>
        <w:lastRenderedPageBreak/>
        <w:t>их подведомственным организациям, если заявитель не предоставил указанные сведения по собственной инициативе.</w:t>
      </w:r>
    </w:p>
    <w:p w:rsidR="00E71732" w:rsidRPr="00E71732" w:rsidRDefault="00E71732" w:rsidP="00E71732">
      <w:pPr>
        <w:suppressAutoHyphens/>
        <w:spacing w:before="280" w:after="28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2.3. Результат предоставления муниципальной услуги</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E71732">
        <w:rPr>
          <w:rFonts w:ascii="Times New Roman" w:eastAsia="Times New Roman" w:hAnsi="Times New Roman" w:cs="Times New Roman"/>
          <w:i/>
          <w:iCs/>
          <w:sz w:val="28"/>
          <w:szCs w:val="28"/>
          <w:lang w:eastAsia="ar-SA"/>
        </w:rPr>
        <w:t>.</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2.3.7. При заочной форме получения результата предоставления государственной услуги в электронном виде </w:t>
      </w:r>
      <w:proofErr w:type="gramStart"/>
      <w:r w:rsidRPr="00E71732">
        <w:rPr>
          <w:rFonts w:ascii="Times New Roman" w:eastAsia="Times New Roman" w:hAnsi="Times New Roman" w:cs="Times New Roman"/>
          <w:sz w:val="28"/>
          <w:szCs w:val="28"/>
          <w:lang w:eastAsia="ar-SA"/>
        </w:rPr>
        <w:t>документ,  заверенный электронной подписью ответственного сотрудника Администрации направляется</w:t>
      </w:r>
      <w:proofErr w:type="gramEnd"/>
      <w:r w:rsidRPr="00E71732">
        <w:rPr>
          <w:rFonts w:ascii="Times New Roman" w:eastAsia="Times New Roman" w:hAnsi="Times New Roman" w:cs="Times New Roman"/>
          <w:sz w:val="28"/>
          <w:szCs w:val="28"/>
          <w:lang w:eastAsia="ar-SA"/>
        </w:rPr>
        <w:t xml:space="preserve"> на адрес электронной почты, указанный в запросе (заявлении, обращении).</w:t>
      </w:r>
    </w:p>
    <w:p w:rsidR="00E71732" w:rsidRPr="00E71732" w:rsidRDefault="00E71732" w:rsidP="00E71732">
      <w:pPr>
        <w:suppressAutoHyphens/>
        <w:spacing w:before="280" w:after="28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2.4. Срок предоставления муниципальной услуги</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71732" w:rsidRPr="00E71732" w:rsidRDefault="00E71732" w:rsidP="00E71732">
      <w:pPr>
        <w:suppressAutoHyphens/>
        <w:spacing w:after="0" w:line="240" w:lineRule="auto"/>
        <w:ind w:firstLine="709"/>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2.4.3. Срок выдачи (направления) документов, являющихся результатом предоставления муниципальной услуги, составляет – 1 рабочий день.</w:t>
      </w:r>
    </w:p>
    <w:p w:rsidR="00E71732" w:rsidRPr="00E71732" w:rsidRDefault="00E71732" w:rsidP="00E71732">
      <w:pPr>
        <w:suppressAutoHyphens/>
        <w:spacing w:before="280" w:after="28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lastRenderedPageBreak/>
        <w:t>2.5. Правовые основания предоставления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Предоставление муниципальной услуги осуществляется в соответствии </w:t>
      </w:r>
      <w:proofErr w:type="gramStart"/>
      <w:r w:rsidRPr="00E71732">
        <w:rPr>
          <w:rFonts w:ascii="Times New Roman" w:eastAsia="Times New Roman" w:hAnsi="Times New Roman" w:cs="Times New Roman"/>
          <w:sz w:val="28"/>
          <w:szCs w:val="28"/>
          <w:lang w:eastAsia="ar-SA"/>
        </w:rPr>
        <w:t>с</w:t>
      </w:r>
      <w:proofErr w:type="gramEnd"/>
      <w:r w:rsidRPr="00E71732">
        <w:rPr>
          <w:rFonts w:ascii="Times New Roman" w:eastAsia="Times New Roman" w:hAnsi="Times New Roman" w:cs="Times New Roman"/>
          <w:sz w:val="28"/>
          <w:szCs w:val="28"/>
          <w:lang w:eastAsia="ar-SA"/>
        </w:rPr>
        <w:t>:</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1)Конституцией Российской Федерации;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2)Федеральным законом от 27.07.2010 № 210-ФЗ «Об организации предоставления государственных и муниципальных услуг»;</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3)Федеральным законом от 06.10.2003 № 131-ФЗ «Об общих принципах организации местного самоуправления в Российской Федерации»;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4)Федеральным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5)Федеральным законом от 02.05.2006 N 59-ФЗ «О порядке рассмотрения обращений граждан Российской Федерации» (далее – Закон об обращениях граждан);</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6)Настоящим Административным регламентом.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2.6. Исчерпывающий перечень документов, необходимых</w:t>
      </w: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для предоставления муниципальной услуги</w:t>
      </w: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2.6.1. Для предоставления муниципальной услуги заявитель  предоставляет самостоятельно следующие документы:</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 заявление (приложение № 1 к настоящему Административному регламенту);</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 документ, удостоверяющий личность гражданина Российской Федерации;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E71732">
        <w:rPr>
          <w:rFonts w:ascii="Times New Roman" w:eastAsia="Times New Roman" w:hAnsi="Times New Roman" w:cs="Times New Roman"/>
          <w:sz w:val="28"/>
          <w:szCs w:val="28"/>
          <w:lang w:eastAsia="ar-SA"/>
        </w:rPr>
        <w:t>,</w:t>
      </w:r>
      <w:proofErr w:type="gramEnd"/>
      <w:r w:rsidRPr="00E71732">
        <w:rPr>
          <w:rFonts w:ascii="Times New Roman" w:eastAsia="Times New Roman" w:hAnsi="Times New Roman" w:cs="Times New Roman"/>
          <w:sz w:val="28"/>
          <w:szCs w:val="28"/>
          <w:lang w:eastAsia="ar-SA"/>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2.6.3. Запрещено требовать предоставления документов и информации, которые находятся в распоряжении Администрации в соответствии с нормативными </w:t>
      </w:r>
      <w:r w:rsidRPr="00E71732">
        <w:rPr>
          <w:rFonts w:ascii="Times New Roman" w:eastAsia="Times New Roman" w:hAnsi="Times New Roman" w:cs="Times New Roman"/>
          <w:sz w:val="28"/>
          <w:szCs w:val="28"/>
          <w:lang w:eastAsia="ar-SA"/>
        </w:rPr>
        <w:lastRenderedPageBreak/>
        <w:t>правовыми актами Российской Федерации, нормативными правовыми актами Смоленской области, муниципальными правовыми актами.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2.6.4. Документы, предоставляемые заявителем, должны соответствовать следующим требованиям: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тексты документов написаны разборчиво;</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фамилия, имя и отчество (при наличии) заявителя, его адрес места жительства, телефон (если есть) написаны полностью;</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в документах нет подчисток, приписок, зачеркнутых слов и иных неоговоренных исправлений;</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документы не исполнены карандашом;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документы не имеют серьезных повреждений, наличие которых допускает многозначность истолкования содержания.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center"/>
        <w:rPr>
          <w:rFonts w:ascii="Times New Roman" w:eastAsia="Times New Roman" w:hAnsi="Times New Roman" w:cs="Times New Roman"/>
          <w:b/>
          <w:bCs/>
          <w:sz w:val="32"/>
          <w:szCs w:val="32"/>
          <w:lang w:eastAsia="ar-SA"/>
        </w:rPr>
      </w:pPr>
      <w:r w:rsidRPr="00E71732">
        <w:rPr>
          <w:rFonts w:ascii="Times New Roman" w:eastAsia="Times New Roman" w:hAnsi="Times New Roman" w:cs="Times New Roman"/>
          <w:b/>
          <w:sz w:val="32"/>
          <w:szCs w:val="32"/>
          <w:lang w:eastAsia="ar-SA"/>
        </w:rPr>
        <w:t>2.7. Исчерпывающий перечень оснований для отказа в приеме документов, необходимых для предоставления муниципальной услуги</w:t>
      </w:r>
    </w:p>
    <w:p w:rsidR="00E71732" w:rsidRPr="00E71732" w:rsidRDefault="00E71732" w:rsidP="00E71732">
      <w:pPr>
        <w:suppressAutoHyphens/>
        <w:spacing w:after="0" w:line="240" w:lineRule="auto"/>
        <w:jc w:val="both"/>
        <w:rPr>
          <w:rFonts w:ascii="Times New Roman" w:eastAsia="Times New Roman" w:hAnsi="Times New Roman" w:cs="Times New Roman"/>
          <w:b/>
          <w:bCs/>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2.7.2. Документы не соответствуют требованиям, установленным пунктом 2.6.4 настоящего Административного регламента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2.7.3. Предоставление заявителем документов, содержащих ошибки или противоречивые сведения.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2.7.4. Заявление подано лицом, не уполномоченным совершать такого рода действия.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2.7.5. Запрашиваемая информация относится к информации ограниченного доступа.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2.8.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2.8.1.Для предоставления муниципальной услуги требуется: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b/>
          <w:bCs/>
          <w:sz w:val="28"/>
          <w:szCs w:val="28"/>
          <w:lang w:eastAsia="ar-SA"/>
        </w:rPr>
      </w:pPr>
      <w:r w:rsidRPr="00E71732">
        <w:rPr>
          <w:rFonts w:ascii="Times New Roman" w:eastAsia="Times New Roman" w:hAnsi="Times New Roman" w:cs="Times New Roman"/>
          <w:sz w:val="28"/>
          <w:szCs w:val="28"/>
          <w:lang w:eastAsia="ar-SA"/>
        </w:rPr>
        <w:t>-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E71732" w:rsidRPr="00E71732" w:rsidRDefault="00E71732" w:rsidP="00E71732">
      <w:pPr>
        <w:suppressAutoHyphens/>
        <w:spacing w:after="0" w:line="240" w:lineRule="auto"/>
        <w:jc w:val="both"/>
        <w:rPr>
          <w:rFonts w:ascii="Times New Roman" w:eastAsia="Times New Roman" w:hAnsi="Times New Roman" w:cs="Times New Roman"/>
          <w:b/>
          <w:bCs/>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2.9. Размер платы, взимаемой с заявителя при предоставлении муниципальной услуги</w:t>
      </w: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i/>
          <w:iCs/>
          <w:sz w:val="28"/>
          <w:szCs w:val="28"/>
          <w:lang w:eastAsia="ar-SA"/>
        </w:rPr>
      </w:pPr>
      <w:r w:rsidRPr="00E71732">
        <w:rPr>
          <w:rFonts w:ascii="Times New Roman" w:eastAsia="Times New Roman" w:hAnsi="Times New Roman" w:cs="Times New Roman"/>
          <w:sz w:val="28"/>
          <w:szCs w:val="28"/>
          <w:lang w:eastAsia="ar-SA"/>
        </w:rPr>
        <w:t>2.9.1.Муниципальная услуга предоставляется бесплатно.</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i/>
          <w:iCs/>
          <w:sz w:val="28"/>
          <w:szCs w:val="28"/>
          <w:lang w:eastAsia="ar-SA"/>
        </w:rPr>
        <w:t> </w:t>
      </w:r>
    </w:p>
    <w:p w:rsidR="00E71732" w:rsidRPr="00E71732" w:rsidRDefault="00E71732" w:rsidP="00E71732">
      <w:pPr>
        <w:suppressAutoHyphens/>
        <w:spacing w:after="0" w:line="240" w:lineRule="auto"/>
        <w:jc w:val="center"/>
        <w:rPr>
          <w:rFonts w:ascii="Times New Roman" w:eastAsia="Times New Roman" w:hAnsi="Times New Roman" w:cs="Times New Roman"/>
          <w:b/>
          <w:bCs/>
          <w:i/>
          <w:iCs/>
          <w:sz w:val="32"/>
          <w:szCs w:val="32"/>
          <w:lang w:eastAsia="ar-SA"/>
        </w:rPr>
      </w:pPr>
      <w:r w:rsidRPr="00E71732">
        <w:rPr>
          <w:rFonts w:ascii="Times New Roman" w:eastAsia="Times New Roman" w:hAnsi="Times New Roman" w:cs="Times New Roman"/>
          <w:b/>
          <w:sz w:val="32"/>
          <w:szCs w:val="32"/>
          <w:lang w:eastAsia="ar-SA"/>
        </w:rPr>
        <w:lastRenderedPageBreak/>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b/>
          <w:bCs/>
          <w:i/>
          <w:iCs/>
          <w:sz w:val="28"/>
          <w:szCs w:val="28"/>
          <w:lang w:eastAsia="ar-SA"/>
        </w:rPr>
        <w:t> </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2.10.1.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2.10.2.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b/>
          <w:bCs/>
          <w:sz w:val="28"/>
          <w:szCs w:val="28"/>
          <w:lang w:eastAsia="ar-SA"/>
        </w:rPr>
      </w:pPr>
      <w:r w:rsidRPr="00E71732">
        <w:rPr>
          <w:rFonts w:ascii="Times New Roman" w:eastAsia="Times New Roman" w:hAnsi="Times New Roman" w:cs="Times New Roman"/>
          <w:sz w:val="28"/>
          <w:szCs w:val="28"/>
          <w:lang w:eastAsia="ar-SA"/>
        </w:rPr>
        <w:t>2.10.3. Максимальный срок ожидания в очереди при получении результата предоставления муниципальной услуги не должен превышать 15 минут.</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b/>
          <w:bCs/>
          <w:sz w:val="28"/>
          <w:szCs w:val="28"/>
          <w:lang w:eastAsia="ar-SA"/>
        </w:rPr>
      </w:pPr>
    </w:p>
    <w:p w:rsidR="00E71732" w:rsidRPr="00E71732" w:rsidRDefault="00E71732" w:rsidP="00E71732">
      <w:pPr>
        <w:suppressAutoHyphens/>
        <w:spacing w:after="0" w:line="240" w:lineRule="auto"/>
        <w:ind w:firstLine="708"/>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2.11. Требования к помещениям, в которых предоставляются муниципальные услуги</w:t>
      </w:r>
    </w:p>
    <w:p w:rsidR="00E71732" w:rsidRPr="00E71732" w:rsidRDefault="00E71732" w:rsidP="00E71732">
      <w:pPr>
        <w:suppressAutoHyphens/>
        <w:spacing w:after="0" w:line="240" w:lineRule="auto"/>
        <w:ind w:firstLine="708"/>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2.11.1. Прием граждан осуществляется в специально выделенных для предоставления муниципальных услуг помещениях.</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У входа в каждое помещение размещается табличка с наименованием помещения (зал ожидания, приема/выдачи документов и т.д.).</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2.11.2. При возможности около здания организуются парковочные места для автотранспорта.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Доступ заявителей к парковочным местам является бесплатным.</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2.11.4.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2.11.5. Места информирования, предназначенные для ознакомления заявителей с информационными материалами, оборудуются: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информационными стендами, на которых размещается визуальная и текстовая информация;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стульями и столами для оформления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lastRenderedPageBreak/>
        <w:t>К информационным стендам должна быть обеспечена возможность свободного доступа граждан.</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2.13. Показатели доступности и качества муниципальных услуг</w:t>
      </w: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2.13.1.Качественной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3. Состав, последовательность и сроки выполнения административных процедур, требования к порядку их выполнения</w:t>
      </w:r>
    </w:p>
    <w:p w:rsidR="00E71732" w:rsidRPr="00E71732" w:rsidRDefault="00E71732" w:rsidP="00E71732">
      <w:pPr>
        <w:suppressAutoHyphens/>
        <w:spacing w:after="0" w:line="240" w:lineRule="auto"/>
        <w:ind w:firstLine="708"/>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3.1. Блок-схема предоставления муниципальной услуги приведена в приложении № 2 к настоящему Административному регламенту.</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3.2. Предоставление муниципальной услуги включает в себя следующие Административные процедуры:</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 прием и регистрация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 рассмотрение заявления и оформление результата предоставления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3.3. Прием и регистрация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3.3.2. Специалист, в обязанности которого входит принятие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 проверяет соответствие представленных документов требованиям</w:t>
      </w:r>
      <w:r w:rsidRPr="00E71732">
        <w:rPr>
          <w:rFonts w:ascii="Times New Roman" w:eastAsia="Times New Roman" w:hAnsi="Times New Roman" w:cs="Times New Roman"/>
          <w:i/>
          <w:iCs/>
          <w:sz w:val="28"/>
          <w:szCs w:val="28"/>
          <w:lang w:eastAsia="ar-SA"/>
        </w:rPr>
        <w:t>,</w:t>
      </w:r>
      <w:r w:rsidRPr="00E71732">
        <w:rPr>
          <w:rFonts w:ascii="Times New Roman" w:eastAsia="Times New Roman" w:hAnsi="Times New Roman" w:cs="Times New Roman"/>
          <w:sz w:val="28"/>
          <w:szCs w:val="28"/>
          <w:lang w:eastAsia="ar-SA"/>
        </w:rPr>
        <w:t xml:space="preserve"> установленным пунктом 2.6.4 настоящего Административного регламента;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 регистрирует поступление запроса в соответствии с установленными правилами делопроизводства;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4) сообщает заявителю номер и дату регистрации запроса.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bCs/>
          <w:sz w:val="28"/>
          <w:szCs w:val="28"/>
          <w:lang w:eastAsia="ar-SA"/>
        </w:rPr>
      </w:pPr>
      <w:r w:rsidRPr="00E71732">
        <w:rPr>
          <w:rFonts w:ascii="Times New Roman" w:eastAsia="Times New Roman" w:hAnsi="Times New Roman" w:cs="Times New Roman"/>
          <w:sz w:val="28"/>
          <w:szCs w:val="28"/>
          <w:lang w:eastAsia="ar-SA"/>
        </w:rPr>
        <w:t>3.3.4. Продолжительность административной процедуры не более 15 минут.</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bCs/>
          <w:sz w:val="28"/>
          <w:szCs w:val="28"/>
          <w:lang w:eastAsia="ar-SA"/>
        </w:rPr>
        <w:t>3.4. Рассмотрение обращения заявителя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lastRenderedPageBreak/>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3.4.2. При получении запроса заявителя, специалист, ответственный за рассмотрение обращения заявителя: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1) устанавливает предмет обращения заявителя;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2) проверяет наличие приложенных к заявлению документов, перечисленных в пункте 2.6.1 настоящего Административного регламента;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 устанавливает наличие полномочий Администрации по рассмотрению обращения заявителя.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3.4.3. В случае если предоставление муниципальной услуги входит в полномочия Администрации, и отсутствуют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bCs/>
          <w:sz w:val="28"/>
          <w:szCs w:val="28"/>
          <w:lang w:eastAsia="ar-SA"/>
        </w:rPr>
      </w:pPr>
      <w:r w:rsidRPr="00E71732">
        <w:rPr>
          <w:rFonts w:ascii="Times New Roman" w:eastAsia="Times New Roman" w:hAnsi="Times New Roman" w:cs="Times New Roman"/>
          <w:sz w:val="28"/>
          <w:szCs w:val="28"/>
          <w:lang w:eastAsia="ar-SA"/>
        </w:rPr>
        <w:t>3.4.5. Продолжительность административной процедуры не более 30</w:t>
      </w:r>
      <w:r w:rsidRPr="00E71732">
        <w:rPr>
          <w:rFonts w:ascii="Times New Roman" w:eastAsia="Times New Roman" w:hAnsi="Times New Roman" w:cs="Times New Roman"/>
          <w:i/>
          <w:iCs/>
          <w:sz w:val="28"/>
          <w:szCs w:val="28"/>
          <w:lang w:eastAsia="ar-SA"/>
        </w:rPr>
        <w:t xml:space="preserve"> </w:t>
      </w:r>
      <w:r w:rsidRPr="00E71732">
        <w:rPr>
          <w:rFonts w:ascii="Times New Roman" w:eastAsia="Times New Roman" w:hAnsi="Times New Roman" w:cs="Times New Roman"/>
          <w:sz w:val="28"/>
          <w:szCs w:val="28"/>
          <w:lang w:eastAsia="ar-SA"/>
        </w:rPr>
        <w:t>дней.</w:t>
      </w:r>
    </w:p>
    <w:p w:rsidR="00E71732" w:rsidRPr="00E71732" w:rsidRDefault="00E71732" w:rsidP="00E71732">
      <w:pPr>
        <w:suppressAutoHyphens/>
        <w:spacing w:after="0" w:line="240" w:lineRule="auto"/>
        <w:ind w:firstLine="708"/>
        <w:rPr>
          <w:rFonts w:ascii="Times New Roman" w:eastAsia="Times New Roman" w:hAnsi="Times New Roman" w:cs="Times New Roman"/>
          <w:sz w:val="28"/>
          <w:szCs w:val="28"/>
          <w:lang w:eastAsia="ar-SA"/>
        </w:rPr>
      </w:pPr>
      <w:r w:rsidRPr="00E71732">
        <w:rPr>
          <w:rFonts w:ascii="Times New Roman" w:eastAsia="Times New Roman" w:hAnsi="Times New Roman" w:cs="Times New Roman"/>
          <w:bCs/>
          <w:sz w:val="28"/>
          <w:szCs w:val="28"/>
          <w:lang w:eastAsia="ar-SA"/>
        </w:rPr>
        <w:t>3.5. Выдача результата предоставления муниципальной услуги (решения) заявителю</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Копия решения вместе с оригиналами документов, представленных заявителем, остается на хранении в Администрации.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3.5.5. Продолжительность административной процедуры не более 20 минут.</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 xml:space="preserve">4. Формы </w:t>
      </w:r>
      <w:proofErr w:type="gramStart"/>
      <w:r w:rsidRPr="00E71732">
        <w:rPr>
          <w:rFonts w:ascii="Times New Roman" w:eastAsia="Times New Roman" w:hAnsi="Times New Roman" w:cs="Times New Roman"/>
          <w:b/>
          <w:sz w:val="32"/>
          <w:szCs w:val="32"/>
          <w:lang w:eastAsia="ar-SA"/>
        </w:rPr>
        <w:t>контроля за</w:t>
      </w:r>
      <w:proofErr w:type="gramEnd"/>
      <w:r w:rsidRPr="00E71732">
        <w:rPr>
          <w:rFonts w:ascii="Times New Roman" w:eastAsia="Times New Roman" w:hAnsi="Times New Roman" w:cs="Times New Roman"/>
          <w:b/>
          <w:sz w:val="32"/>
          <w:szCs w:val="32"/>
          <w:lang w:eastAsia="ar-SA"/>
        </w:rPr>
        <w:t xml:space="preserve"> исполнением Административного регламента</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4.1. Текущий </w:t>
      </w:r>
      <w:proofErr w:type="gramStart"/>
      <w:r w:rsidRPr="00E71732">
        <w:rPr>
          <w:rFonts w:ascii="Times New Roman" w:eastAsia="Times New Roman" w:hAnsi="Times New Roman" w:cs="Times New Roman"/>
          <w:sz w:val="28"/>
          <w:szCs w:val="28"/>
          <w:lang w:eastAsia="ar-SA"/>
        </w:rPr>
        <w:t>контроль за</w:t>
      </w:r>
      <w:proofErr w:type="gramEnd"/>
      <w:r w:rsidRPr="00E71732">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w:t>
      </w:r>
      <w:r w:rsidRPr="00E71732">
        <w:rPr>
          <w:rFonts w:ascii="Times New Roman" w:eastAsia="Times New Roman" w:hAnsi="Times New Roman" w:cs="Times New Roman"/>
          <w:sz w:val="28"/>
          <w:szCs w:val="28"/>
          <w:lang w:eastAsia="ar-SA"/>
        </w:rPr>
        <w:lastRenderedPageBreak/>
        <w:t>муниципальной услуги, и принятием решений осуществляется Главой Администрации.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4.2. Проведение текущего контроля должно осуществляться не реже двух раз в год.</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r w:rsidRPr="00E71732">
        <w:rPr>
          <w:rFonts w:ascii="Times New Roman" w:eastAsia="Times New Roman" w:hAnsi="Times New Roman" w:cs="Times New Roman"/>
          <w:b/>
          <w:sz w:val="32"/>
          <w:szCs w:val="32"/>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71732" w:rsidRPr="00E71732" w:rsidRDefault="00E71732" w:rsidP="00E71732">
      <w:pPr>
        <w:suppressAutoHyphens/>
        <w:spacing w:after="0" w:line="240" w:lineRule="auto"/>
        <w:jc w:val="center"/>
        <w:rPr>
          <w:rFonts w:ascii="Times New Roman" w:eastAsia="Times New Roman" w:hAnsi="Times New Roman" w:cs="Times New Roman"/>
          <w:b/>
          <w:sz w:val="32"/>
          <w:szCs w:val="32"/>
          <w:lang w:eastAsia="ar-SA"/>
        </w:rPr>
      </w:pP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     5.1. Основанием для начала досудебного (внесудебного) обжалования является поступление жалобы (обращения) в Администрацию.</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     5.2. </w:t>
      </w:r>
      <w:proofErr w:type="gramStart"/>
      <w:r w:rsidRPr="00E71732">
        <w:rPr>
          <w:rFonts w:ascii="Times New Roman" w:eastAsia="Times New Roman" w:hAnsi="Times New Roman" w:cs="Times New Roman"/>
          <w:sz w:val="28"/>
          <w:szCs w:val="28"/>
          <w:lang w:eastAsia="ar-SA"/>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E71732">
        <w:rPr>
          <w:rFonts w:ascii="Times New Roman" w:eastAsia="Times New Roman" w:hAnsi="Times New Roman" w:cs="Times New Roman"/>
          <w:sz w:val="28"/>
          <w:szCs w:val="28"/>
          <w:lang w:eastAsia="ar-SA"/>
        </w:rPr>
        <w:t xml:space="preserve"> незаконно возложена какая-либо обязанность).</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В подтверждение доводов к жалобе могут прилагаться документы и материалы либо их копии.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5.3. Срок рассмотрения жалобы не должен превышать 30 дней с момента ее регистрации.</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5.4.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E71732" w:rsidRPr="00E71732" w:rsidRDefault="00E71732" w:rsidP="00E71732">
      <w:pPr>
        <w:suppressAutoHyphens/>
        <w:spacing w:after="0" w:line="240" w:lineRule="auto"/>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Письменный ответ, содержащий результаты рассмотрения жалобы, направляется заявителю.</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lastRenderedPageBreak/>
        <w:t xml:space="preserve">5.5. В случае если жалоба </w:t>
      </w:r>
      <w:proofErr w:type="gramStart"/>
      <w:r w:rsidRPr="00E71732">
        <w:rPr>
          <w:rFonts w:ascii="Times New Roman" w:eastAsia="Times New Roman" w:hAnsi="Times New Roman" w:cs="Times New Roman"/>
          <w:sz w:val="28"/>
          <w:szCs w:val="28"/>
          <w:lang w:eastAsia="ar-SA"/>
        </w:rPr>
        <w:t>поступила в форме электронного документа ответ заявителю направляется</w:t>
      </w:r>
      <w:proofErr w:type="gramEnd"/>
      <w:r w:rsidRPr="00E71732">
        <w:rPr>
          <w:rFonts w:ascii="Times New Roman" w:eastAsia="Times New Roman" w:hAnsi="Times New Roman" w:cs="Times New Roman"/>
          <w:sz w:val="28"/>
          <w:szCs w:val="28"/>
          <w:lang w:eastAsia="ar-SA"/>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5.6.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E71732">
        <w:rPr>
          <w:rFonts w:ascii="Times New Roman" w:eastAsia="Times New Roman" w:hAnsi="Times New Roman" w:cs="Times New Roman"/>
          <w:sz w:val="28"/>
          <w:szCs w:val="28"/>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E71732">
        <w:rPr>
          <w:rFonts w:ascii="Times New Roman" w:eastAsia="Times New Roman" w:hAnsi="Times New Roman" w:cs="Times New Roman"/>
          <w:sz w:val="28"/>
          <w:szCs w:val="28"/>
          <w:lang w:eastAsia="ar-SA"/>
        </w:rPr>
        <w:t xml:space="preserve"> О данном решении заявитель, направивший жалобу, уведомляется в письменном виде.</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В случае установления в ходе или по результатам </w:t>
      </w:r>
      <w:proofErr w:type="gramStart"/>
      <w:r w:rsidRPr="00E71732">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E71732">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ind w:firstLine="708"/>
        <w:jc w:val="both"/>
        <w:rPr>
          <w:rFonts w:ascii="Times New Roman" w:eastAsia="Times New Roman" w:hAnsi="Times New Roman" w:cs="Times New Roman"/>
          <w:sz w:val="28"/>
          <w:szCs w:val="28"/>
          <w:lang w:eastAsia="ar-SA"/>
        </w:rPr>
      </w:pPr>
    </w:p>
    <w:p w:rsidR="00E71732" w:rsidRP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r w:rsidRPr="00E71732">
        <w:rPr>
          <w:rFonts w:ascii="Times New Roman" w:eastAsia="Times New Roman" w:hAnsi="Times New Roman" w:cs="Times New Roman"/>
          <w:sz w:val="28"/>
          <w:szCs w:val="28"/>
          <w:lang w:eastAsia="ar-SA"/>
        </w:rPr>
        <w:t xml:space="preserve">                                                                                             </w:t>
      </w: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bookmarkStart w:id="0" w:name="_GoBack"/>
      <w:bookmarkEnd w:id="0"/>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tbl>
      <w:tblPr>
        <w:tblW w:w="4731" w:type="dxa"/>
        <w:tblInd w:w="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1"/>
      </w:tblGrid>
      <w:tr w:rsidR="00E71732" w:rsidTr="00E71732">
        <w:trPr>
          <w:trHeight w:val="2402"/>
        </w:trPr>
        <w:tc>
          <w:tcPr>
            <w:tcW w:w="4731" w:type="dxa"/>
            <w:tcBorders>
              <w:top w:val="nil"/>
              <w:left w:val="nil"/>
              <w:bottom w:val="nil"/>
              <w:right w:val="nil"/>
            </w:tcBorders>
          </w:tcPr>
          <w:p w:rsidR="00E71732" w:rsidRDefault="00E71732" w:rsidP="00E71732">
            <w:pPr>
              <w:suppressAutoHyphens/>
              <w:spacing w:after="0" w:line="240" w:lineRule="auto"/>
              <w:rPr>
                <w:rFonts w:ascii="Times New Roman" w:eastAsia="Times New Roman" w:hAnsi="Times New Roman" w:cs="Times New Roman"/>
                <w:sz w:val="28"/>
                <w:szCs w:val="28"/>
                <w:lang w:eastAsia="ar-SA"/>
              </w:rPr>
            </w:pPr>
            <w:r w:rsidRPr="00E71732">
              <w:rPr>
                <w:rFonts w:ascii="Times New Roman" w:eastAsia="Calibri" w:hAnsi="Times New Roman" w:cs="Times New Roman"/>
                <w:sz w:val="28"/>
                <w:szCs w:val="28"/>
                <w:lang w:eastAsia="ar-SA"/>
              </w:rPr>
              <w:lastRenderedPageBreak/>
              <w:t>Приложение 1</w:t>
            </w:r>
            <w:r>
              <w:rPr>
                <w:rFonts w:ascii="Times New Roman" w:eastAsia="Calibri" w:hAnsi="Times New Roman" w:cs="Times New Roman"/>
                <w:sz w:val="28"/>
                <w:szCs w:val="28"/>
                <w:lang w:eastAsia="ar-SA"/>
              </w:rPr>
              <w:t xml:space="preserve"> </w:t>
            </w:r>
            <w:r w:rsidRPr="00E71732">
              <w:rPr>
                <w:rFonts w:ascii="Times New Roman" w:eastAsia="Calibri" w:hAnsi="Times New Roman" w:cs="Times New Roman"/>
                <w:sz w:val="28"/>
                <w:szCs w:val="28"/>
                <w:lang w:eastAsia="ar-SA"/>
              </w:rPr>
              <w:t xml:space="preserve">Административному </w:t>
            </w:r>
            <w:r w:rsidRPr="00E71732">
              <w:rPr>
                <w:rFonts w:ascii="Times New Roman" w:eastAsia="Calibri" w:hAnsi="Times New Roman" w:cs="Times New Roman"/>
                <w:color w:val="000000"/>
                <w:sz w:val="28"/>
                <w:szCs w:val="28"/>
                <w:lang w:eastAsia="ar-SA"/>
              </w:rPr>
              <w:t>регламенту</w:t>
            </w:r>
            <w:r>
              <w:rPr>
                <w:rFonts w:ascii="Times New Roman" w:eastAsia="Calibri" w:hAnsi="Times New Roman" w:cs="Times New Roman"/>
                <w:color w:val="000000"/>
                <w:sz w:val="28"/>
                <w:szCs w:val="28"/>
                <w:lang w:eastAsia="ar-SA"/>
              </w:rPr>
              <w:t xml:space="preserve"> пр</w:t>
            </w:r>
            <w:r w:rsidRPr="00E71732">
              <w:rPr>
                <w:rFonts w:ascii="Times New Roman" w:eastAsia="Calibri" w:hAnsi="Times New Roman" w:cs="Times New Roman"/>
                <w:color w:val="000000"/>
                <w:sz w:val="28"/>
                <w:szCs w:val="28"/>
                <w:lang w:eastAsia="ar-SA"/>
              </w:rPr>
              <w:t>едоставления муниципальной услуги "</w:t>
            </w:r>
            <w:r w:rsidRPr="00E71732">
              <w:rPr>
                <w:rFonts w:ascii="Times New Roman" w:eastAsia="Times New Roman" w:hAnsi="Times New Roman" w:cs="Times New Roman"/>
                <w:bCs/>
                <w:sz w:val="28"/>
                <w:szCs w:val="28"/>
                <w:lang w:eastAsia="ar-SA"/>
              </w:rPr>
              <w:t>Предоставление пользователям автомобильных дорог местного значения информации о состоянии автомобильных дорог</w:t>
            </w:r>
            <w:r>
              <w:rPr>
                <w:rFonts w:ascii="Times New Roman" w:eastAsia="Calibri" w:hAnsi="Times New Roman" w:cs="Times New Roman"/>
                <w:color w:val="000000"/>
                <w:sz w:val="28"/>
                <w:szCs w:val="28"/>
                <w:lang w:eastAsia="ar-SA"/>
              </w:rPr>
              <w:t xml:space="preserve"> "</w:t>
            </w:r>
          </w:p>
        </w:tc>
      </w:tr>
    </w:tbl>
    <w:p w:rsidR="00E71732" w:rsidRDefault="00E71732" w:rsidP="00E71732">
      <w:pPr>
        <w:suppressAutoHyphens/>
        <w:spacing w:after="0" w:line="240" w:lineRule="auto"/>
        <w:rPr>
          <w:rFonts w:ascii="Times New Roman" w:eastAsia="Times New Roman" w:hAnsi="Times New Roman" w:cs="Times New Roman"/>
          <w:sz w:val="28"/>
          <w:szCs w:val="28"/>
          <w:lang w:eastAsia="ar-SA"/>
        </w:rPr>
      </w:pPr>
    </w:p>
    <w:p w:rsidR="00E71732" w:rsidRPr="00E71732" w:rsidRDefault="00E71732" w:rsidP="00E71732">
      <w:pPr>
        <w:tabs>
          <w:tab w:val="left" w:pos="2453"/>
        </w:tabs>
        <w:suppressAutoHyphens/>
        <w:spacing w:after="0" w:line="240" w:lineRule="auto"/>
        <w:ind w:left="4820"/>
        <w:jc w:val="center"/>
        <w:rPr>
          <w:rFonts w:ascii="Times New Roman" w:eastAsia="Calibri" w:hAnsi="Times New Roman" w:cs="Times New Roman"/>
          <w:sz w:val="28"/>
          <w:szCs w:val="28"/>
          <w:lang w:eastAsia="ar-SA"/>
        </w:rPr>
      </w:pPr>
    </w:p>
    <w:p w:rsidR="00E71732" w:rsidRPr="00E71732" w:rsidRDefault="00E71732" w:rsidP="00E71732">
      <w:pPr>
        <w:tabs>
          <w:tab w:val="left" w:pos="4013"/>
        </w:tabs>
        <w:suppressAutoHyphens/>
        <w:spacing w:after="0" w:line="240" w:lineRule="auto"/>
        <w:jc w:val="center"/>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Форма заявления на предоставление муниципальной услуги</w:t>
      </w:r>
    </w:p>
    <w:tbl>
      <w:tblPr>
        <w:tblW w:w="0" w:type="auto"/>
        <w:tblInd w:w="3219" w:type="dxa"/>
        <w:tblLayout w:type="fixed"/>
        <w:tblLook w:val="0000" w:firstRow="0" w:lastRow="0" w:firstColumn="0" w:lastColumn="0" w:noHBand="0" w:noVBand="0"/>
      </w:tblPr>
      <w:tblGrid>
        <w:gridCol w:w="6147"/>
      </w:tblGrid>
      <w:tr w:rsidR="00E71732" w:rsidRPr="00E71732" w:rsidTr="00085634">
        <w:tc>
          <w:tcPr>
            <w:tcW w:w="6147" w:type="dxa"/>
            <w:shd w:val="clear" w:color="auto" w:fill="auto"/>
          </w:tcPr>
          <w:p w:rsidR="00E71732" w:rsidRPr="00E71732" w:rsidRDefault="00E71732" w:rsidP="00E71732">
            <w:pPr>
              <w:suppressAutoHyphens/>
              <w:snapToGrid w:val="0"/>
              <w:spacing w:after="0" w:line="240" w:lineRule="auto"/>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Главе _______ сельского поселения Сафоновского района Смоленской области 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__________________________________________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(ФИО заявителя)</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proofErr w:type="gramStart"/>
            <w:r w:rsidRPr="00E71732">
              <w:rPr>
                <w:rFonts w:ascii="Times New Roman" w:eastAsia="Calibri" w:hAnsi="Times New Roman" w:cs="Times New Roman"/>
                <w:sz w:val="28"/>
                <w:szCs w:val="28"/>
                <w:lang w:eastAsia="ar-SA"/>
              </w:rPr>
              <w:t>проживающего</w:t>
            </w:r>
            <w:proofErr w:type="gramEnd"/>
            <w:r w:rsidRPr="00E71732">
              <w:rPr>
                <w:rFonts w:ascii="Times New Roman" w:eastAsia="Calibri" w:hAnsi="Times New Roman" w:cs="Times New Roman"/>
                <w:sz w:val="28"/>
                <w:szCs w:val="28"/>
                <w:lang w:eastAsia="ar-SA"/>
              </w:rPr>
              <w:t xml:space="preserve"> по адресу: 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__________________________________________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__________________________________________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Телефон___________________________________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Реквизиты документа, удостоверяющего личность__________________________________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__________________________________________</w:t>
            </w:r>
          </w:p>
          <w:p w:rsidR="00E71732" w:rsidRPr="00E71732" w:rsidRDefault="00E71732" w:rsidP="00E71732">
            <w:pPr>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Реквизиты доверенности ____________________</w:t>
            </w:r>
          </w:p>
          <w:p w:rsidR="00E71732" w:rsidRPr="00E71732" w:rsidRDefault="00E71732" w:rsidP="00E71732">
            <w:pPr>
              <w:suppressAutoHyphens/>
              <w:spacing w:after="0" w:line="240" w:lineRule="auto"/>
              <w:rPr>
                <w:rFonts w:ascii="Times New Roman" w:eastAsia="Calibri" w:hAnsi="Times New Roman" w:cs="Times New Roman"/>
                <w:b/>
                <w:bCs/>
                <w:sz w:val="28"/>
                <w:szCs w:val="28"/>
                <w:lang w:eastAsia="ar-SA"/>
              </w:rPr>
            </w:pPr>
            <w:r w:rsidRPr="00E71732">
              <w:rPr>
                <w:rFonts w:ascii="Times New Roman" w:eastAsia="Calibri" w:hAnsi="Times New Roman" w:cs="Times New Roman"/>
                <w:sz w:val="28"/>
                <w:szCs w:val="28"/>
                <w:lang w:eastAsia="ar-SA"/>
              </w:rPr>
              <w:t>__________________________________________</w:t>
            </w:r>
          </w:p>
          <w:p w:rsidR="00E71732" w:rsidRPr="00E71732" w:rsidRDefault="00E71732" w:rsidP="00E71732">
            <w:pPr>
              <w:tabs>
                <w:tab w:val="left" w:pos="4013"/>
              </w:tabs>
              <w:suppressAutoHyphens/>
              <w:spacing w:after="0" w:line="240" w:lineRule="auto"/>
              <w:rPr>
                <w:rFonts w:ascii="Times New Roman" w:eastAsia="Calibri" w:hAnsi="Times New Roman" w:cs="Times New Roman"/>
                <w:b/>
                <w:bCs/>
                <w:sz w:val="28"/>
                <w:szCs w:val="28"/>
                <w:lang w:eastAsia="ar-SA"/>
              </w:rPr>
            </w:pPr>
          </w:p>
        </w:tc>
      </w:tr>
    </w:tbl>
    <w:p w:rsidR="00E71732" w:rsidRPr="00E71732" w:rsidRDefault="00E71732" w:rsidP="00E71732">
      <w:pPr>
        <w:suppressAutoHyphens/>
        <w:spacing w:after="0" w:line="240" w:lineRule="auto"/>
        <w:rPr>
          <w:rFonts w:ascii="Calibri" w:eastAsia="Calibri" w:hAnsi="Calibri" w:cs="Calibri"/>
          <w:lang w:eastAsia="ar-SA"/>
        </w:rPr>
      </w:pPr>
    </w:p>
    <w:p w:rsidR="00E71732" w:rsidRPr="00E71732" w:rsidRDefault="00E71732" w:rsidP="00E71732">
      <w:pPr>
        <w:tabs>
          <w:tab w:val="left" w:pos="1147"/>
        </w:tabs>
        <w:suppressAutoHyphens/>
        <w:spacing w:after="0" w:line="240" w:lineRule="auto"/>
        <w:jc w:val="center"/>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ЗАЯВЛЕНИЕ</w:t>
      </w:r>
    </w:p>
    <w:p w:rsidR="00E71732" w:rsidRPr="00E71732" w:rsidRDefault="00E71732" w:rsidP="00E71732">
      <w:pPr>
        <w:tabs>
          <w:tab w:val="left" w:pos="1147"/>
        </w:tabs>
        <w:suppressAutoHyphens/>
        <w:spacing w:after="0" w:line="240" w:lineRule="auto"/>
        <w:rPr>
          <w:rFonts w:ascii="Times New Roman" w:eastAsia="Calibri" w:hAnsi="Times New Roman" w:cs="Times New Roman"/>
          <w:sz w:val="28"/>
          <w:szCs w:val="28"/>
          <w:lang w:eastAsia="ar-SA"/>
        </w:rPr>
      </w:pPr>
    </w:p>
    <w:p w:rsidR="00E71732" w:rsidRPr="00E71732" w:rsidRDefault="00E71732" w:rsidP="00E71732">
      <w:pPr>
        <w:tabs>
          <w:tab w:val="left" w:pos="1147"/>
        </w:tabs>
        <w:suppressAutoHyphens/>
        <w:spacing w:after="0" w:line="240" w:lineRule="auto"/>
        <w:rPr>
          <w:rFonts w:ascii="Times New Roman" w:eastAsia="Calibri" w:hAnsi="Times New Roman" w:cs="Times New Roman"/>
          <w:sz w:val="28"/>
          <w:szCs w:val="28"/>
          <w:lang w:eastAsia="ar-SA"/>
        </w:rPr>
      </w:pPr>
    </w:p>
    <w:p w:rsidR="00E71732" w:rsidRPr="00E71732" w:rsidRDefault="00E71732" w:rsidP="00E71732">
      <w:pPr>
        <w:tabs>
          <w:tab w:val="left" w:pos="1147"/>
        </w:tabs>
        <w:suppressAutoHyphens/>
        <w:spacing w:after="0" w:line="240" w:lineRule="auto"/>
        <w:ind w:firstLine="709"/>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 xml:space="preserve">Прошу предоставить сведения о состоянии муниципальной автомобильной дороги </w:t>
      </w:r>
    </w:p>
    <w:p w:rsidR="00E71732" w:rsidRPr="00E71732" w:rsidRDefault="00E71732" w:rsidP="00E71732">
      <w:pPr>
        <w:tabs>
          <w:tab w:val="left" w:pos="1147"/>
        </w:tabs>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________________________________________________________________________</w:t>
      </w:r>
    </w:p>
    <w:p w:rsidR="00E71732" w:rsidRPr="00E71732" w:rsidRDefault="00E71732" w:rsidP="00E71732">
      <w:pPr>
        <w:tabs>
          <w:tab w:val="left" w:pos="1147"/>
        </w:tabs>
        <w:suppressAutoHyphens/>
        <w:spacing w:after="0" w:line="240" w:lineRule="auto"/>
        <w:jc w:val="center"/>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(наименование автомобильной дороги)</w:t>
      </w:r>
    </w:p>
    <w:p w:rsidR="00E71732" w:rsidRPr="00E71732" w:rsidRDefault="00E71732" w:rsidP="00E71732">
      <w:pPr>
        <w:tabs>
          <w:tab w:val="left" w:pos="1147"/>
        </w:tabs>
        <w:suppressAutoHyphens/>
        <w:spacing w:after="0" w:line="240" w:lineRule="auto"/>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________________________________________________________________________</w:t>
      </w:r>
    </w:p>
    <w:p w:rsidR="00E71732" w:rsidRPr="00E71732" w:rsidRDefault="00E71732" w:rsidP="00E71732">
      <w:pPr>
        <w:tabs>
          <w:tab w:val="left" w:pos="1147"/>
        </w:tabs>
        <w:suppressAutoHyphens/>
        <w:spacing w:after="0" w:line="240" w:lineRule="auto"/>
        <w:ind w:firstLine="709"/>
        <w:jc w:val="both"/>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71732" w:rsidRPr="00E71732" w:rsidRDefault="00E71732" w:rsidP="00E71732">
      <w:pPr>
        <w:tabs>
          <w:tab w:val="left" w:pos="1147"/>
        </w:tabs>
        <w:suppressAutoHyphens/>
        <w:spacing w:after="0" w:line="240" w:lineRule="auto"/>
        <w:rPr>
          <w:rFonts w:ascii="Times New Roman" w:eastAsia="Calibri" w:hAnsi="Times New Roman" w:cs="Times New Roman"/>
          <w:sz w:val="28"/>
          <w:szCs w:val="28"/>
          <w:lang w:eastAsia="ar-SA"/>
        </w:rPr>
      </w:pPr>
    </w:p>
    <w:p w:rsidR="00E71732" w:rsidRPr="00E71732" w:rsidRDefault="00E71732" w:rsidP="00E71732">
      <w:pPr>
        <w:tabs>
          <w:tab w:val="left" w:pos="1147"/>
        </w:tabs>
        <w:suppressAutoHyphens/>
        <w:spacing w:after="0" w:line="240" w:lineRule="auto"/>
        <w:ind w:firstLine="709"/>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«_______» ____________ 20__г.</w:t>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t>______________________________</w:t>
      </w:r>
    </w:p>
    <w:p w:rsidR="00E71732" w:rsidRPr="00E71732" w:rsidRDefault="00E71732" w:rsidP="00E71732">
      <w:pPr>
        <w:tabs>
          <w:tab w:val="left" w:pos="1147"/>
        </w:tabs>
        <w:suppressAutoHyphens/>
        <w:spacing w:after="0" w:line="240" w:lineRule="auto"/>
        <w:ind w:firstLine="709"/>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r>
      <w:r w:rsidRPr="00E71732">
        <w:rPr>
          <w:rFonts w:ascii="Times New Roman" w:eastAsia="Calibri" w:hAnsi="Times New Roman" w:cs="Times New Roman"/>
          <w:sz w:val="28"/>
          <w:szCs w:val="28"/>
          <w:lang w:eastAsia="ar-SA"/>
        </w:rPr>
        <w:tab/>
        <w:t>Подпись заявителя</w:t>
      </w:r>
    </w:p>
    <w:p w:rsidR="00E71732" w:rsidRPr="00E71732" w:rsidRDefault="00E71732" w:rsidP="00E71732">
      <w:pPr>
        <w:tabs>
          <w:tab w:val="left" w:pos="1147"/>
        </w:tabs>
        <w:suppressAutoHyphens/>
        <w:spacing w:after="0" w:line="240" w:lineRule="auto"/>
        <w:ind w:firstLine="709"/>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ind w:left="4820"/>
        <w:jc w:val="center"/>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ind w:left="4820"/>
        <w:jc w:val="center"/>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ind w:left="4820"/>
        <w:jc w:val="center"/>
        <w:rPr>
          <w:rFonts w:ascii="Times New Roman" w:eastAsia="Calibri" w:hAnsi="Times New Roman" w:cs="Times New Roman"/>
          <w:sz w:val="28"/>
          <w:szCs w:val="28"/>
          <w:lang w:eastAsia="ar-SA"/>
        </w:rPr>
      </w:pPr>
    </w:p>
    <w:p w:rsidR="00E71732" w:rsidRDefault="00E71732" w:rsidP="00E71732">
      <w:pPr>
        <w:suppressAutoHyphens/>
        <w:spacing w:after="0" w:line="240" w:lineRule="auto"/>
        <w:ind w:left="4820"/>
        <w:jc w:val="center"/>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ind w:left="4820"/>
        <w:jc w:val="center"/>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lastRenderedPageBreak/>
        <w:t>Приложение 2</w:t>
      </w:r>
    </w:p>
    <w:p w:rsidR="00E71732" w:rsidRPr="00E71732" w:rsidRDefault="00E71732" w:rsidP="00E71732">
      <w:pPr>
        <w:suppressAutoHyphens/>
        <w:spacing w:after="0" w:line="240" w:lineRule="auto"/>
        <w:ind w:left="4820"/>
        <w:jc w:val="both"/>
        <w:rPr>
          <w:rFonts w:ascii="Times New Roman" w:eastAsia="Calibri" w:hAnsi="Times New Roman" w:cs="Times New Roman"/>
          <w:sz w:val="28"/>
          <w:szCs w:val="28"/>
          <w:lang w:eastAsia="ar-SA"/>
        </w:rPr>
      </w:pPr>
      <w:r w:rsidRPr="00E71732">
        <w:rPr>
          <w:rFonts w:ascii="Times New Roman" w:eastAsia="Calibri" w:hAnsi="Times New Roman" w:cs="Times New Roman"/>
          <w:sz w:val="28"/>
          <w:szCs w:val="28"/>
          <w:lang w:eastAsia="ar-SA"/>
        </w:rPr>
        <w:t xml:space="preserve">к Административному </w:t>
      </w:r>
      <w:r w:rsidRPr="00E71732">
        <w:rPr>
          <w:rFonts w:ascii="Times New Roman" w:eastAsia="Calibri" w:hAnsi="Times New Roman" w:cs="Times New Roman"/>
          <w:color w:val="000000"/>
          <w:sz w:val="28"/>
          <w:szCs w:val="28"/>
          <w:lang w:eastAsia="ar-SA"/>
        </w:rPr>
        <w:t>регламенту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p w:rsidR="00E71732" w:rsidRPr="00E71732" w:rsidRDefault="00E71732" w:rsidP="00E71732">
      <w:pPr>
        <w:suppressAutoHyphens/>
        <w:spacing w:after="0" w:line="240" w:lineRule="auto"/>
        <w:jc w:val="right"/>
        <w:rPr>
          <w:rFonts w:ascii="Times New Roman" w:eastAsia="Calibri" w:hAnsi="Times New Roman" w:cs="Times New Roman"/>
          <w:sz w:val="28"/>
          <w:szCs w:val="28"/>
          <w:lang w:eastAsia="ar-SA"/>
        </w:rPr>
      </w:pPr>
    </w:p>
    <w:p w:rsidR="00E71732" w:rsidRPr="00E71732" w:rsidRDefault="00E71732" w:rsidP="00E71732">
      <w:pPr>
        <w:tabs>
          <w:tab w:val="left" w:pos="1147"/>
        </w:tabs>
        <w:suppressAutoHyphens/>
        <w:spacing w:after="0" w:line="240" w:lineRule="auto"/>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jc w:val="center"/>
        <w:rPr>
          <w:rFonts w:ascii="Times New Roman" w:eastAsia="Calibri" w:hAnsi="Times New Roman" w:cs="Times New Roman"/>
          <w:bCs/>
          <w:color w:val="000000"/>
          <w:sz w:val="28"/>
          <w:szCs w:val="28"/>
          <w:lang w:eastAsia="ar-SA"/>
        </w:rPr>
      </w:pPr>
      <w:r w:rsidRPr="00E71732">
        <w:rPr>
          <w:rFonts w:ascii="Times New Roman" w:eastAsia="Calibri" w:hAnsi="Times New Roman" w:cs="Times New Roman"/>
          <w:bCs/>
          <w:sz w:val="28"/>
          <w:szCs w:val="28"/>
          <w:lang w:eastAsia="ar-SA"/>
        </w:rPr>
        <w:t xml:space="preserve">Блок-схема предоставления муниципальной услуги </w:t>
      </w:r>
    </w:p>
    <w:p w:rsidR="00E71732" w:rsidRPr="00E71732" w:rsidRDefault="00E71732" w:rsidP="00E71732">
      <w:pPr>
        <w:suppressAutoHyphens/>
        <w:spacing w:after="0" w:line="240" w:lineRule="auto"/>
        <w:jc w:val="center"/>
        <w:rPr>
          <w:rFonts w:ascii="Times New Roman" w:eastAsia="Times New Roman" w:hAnsi="Times New Roman" w:cs="Times New Roman"/>
          <w:sz w:val="28"/>
          <w:szCs w:val="28"/>
          <w:lang w:eastAsia="ar-SA"/>
        </w:rPr>
      </w:pPr>
      <w:r w:rsidRPr="00E71732">
        <w:rPr>
          <w:rFonts w:ascii="Times New Roman" w:eastAsia="Calibri" w:hAnsi="Times New Roman" w:cs="Times New Roman"/>
          <w:bCs/>
          <w:color w:val="000000"/>
          <w:sz w:val="28"/>
          <w:szCs w:val="28"/>
          <w:lang w:eastAsia="ar-SA"/>
        </w:rPr>
        <w:t xml:space="preserve">"Предоставление пользователям муниципальных автомобильных дорог  информации о состоянии автомобильных дорог". </w:t>
      </w:r>
    </w:p>
    <w:tbl>
      <w:tblPr>
        <w:tblW w:w="0" w:type="auto"/>
        <w:tblInd w:w="2351" w:type="dxa"/>
        <w:tblLayout w:type="fixed"/>
        <w:tblLook w:val="0000" w:firstRow="0" w:lastRow="0" w:firstColumn="0" w:lastColumn="0" w:noHBand="0" w:noVBand="0"/>
      </w:tblPr>
      <w:tblGrid>
        <w:gridCol w:w="5763"/>
      </w:tblGrid>
      <w:tr w:rsidR="00E71732" w:rsidRPr="00E71732" w:rsidTr="00085634">
        <w:trPr>
          <w:trHeight w:val="599"/>
        </w:trPr>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E71732" w:rsidRPr="00E71732" w:rsidRDefault="00E71732" w:rsidP="00E71732">
            <w:pPr>
              <w:suppressAutoHyphens/>
              <w:snapToGrid w:val="0"/>
              <w:spacing w:after="0" w:line="240" w:lineRule="auto"/>
              <w:jc w:val="center"/>
              <w:rPr>
                <w:rFonts w:ascii="Calibri" w:eastAsia="Calibri" w:hAnsi="Calibri" w:cs="Calibri"/>
                <w:lang w:eastAsia="ar-SA"/>
              </w:rPr>
            </w:pPr>
            <w:r w:rsidRPr="00E71732">
              <w:rPr>
                <w:rFonts w:ascii="Times New Roman" w:eastAsia="Times New Roman" w:hAnsi="Times New Roman" w:cs="Times New Roman"/>
                <w:sz w:val="28"/>
                <w:szCs w:val="28"/>
                <w:lang w:eastAsia="ar-SA"/>
              </w:rPr>
              <w:t>Прием и регистрация документов</w:t>
            </w:r>
          </w:p>
        </w:tc>
      </w:tr>
    </w:tbl>
    <w:p w:rsidR="00E71732" w:rsidRPr="00E71732" w:rsidRDefault="00E71732" w:rsidP="00E71732">
      <w:pPr>
        <w:suppressAutoHyphens/>
        <w:spacing w:after="0" w:line="240" w:lineRule="auto"/>
        <w:jc w:val="center"/>
        <w:rPr>
          <w:rFonts w:ascii="Times New Roman" w:eastAsia="Calibri" w:hAnsi="Times New Roman" w:cs="Times New Roman"/>
          <w:bCs/>
          <w:color w:val="000000"/>
          <w:sz w:val="28"/>
          <w:szCs w:val="28"/>
          <w:lang w:eastAsia="ar-SA"/>
        </w:rPr>
      </w:pPr>
      <w:r>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2701290</wp:posOffset>
                </wp:positionH>
                <wp:positionV relativeFrom="paragraph">
                  <wp:posOffset>134620</wp:posOffset>
                </wp:positionV>
                <wp:extent cx="485775" cy="438150"/>
                <wp:effectExtent l="30480" t="10795" r="36195" b="1778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downArrow">
                          <a:avLst>
                            <a:gd name="adj1" fmla="val 50000"/>
                            <a:gd name="adj2" fmla="val 25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2.7pt;margin-top:10.6pt;width:38.25pt;height:3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" strokeweight=".26mm">
                <v:stroke endcap="square"/>
              </v:shape>
            </w:pict>
          </mc:Fallback>
        </mc:AlternateContent>
      </w: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p>
    <w:tbl>
      <w:tblPr>
        <w:tblW w:w="0" w:type="auto"/>
        <w:tblInd w:w="2351" w:type="dxa"/>
        <w:tblLayout w:type="fixed"/>
        <w:tblLook w:val="0000" w:firstRow="0" w:lastRow="0" w:firstColumn="0" w:lastColumn="0" w:noHBand="0" w:noVBand="0"/>
      </w:tblPr>
      <w:tblGrid>
        <w:gridCol w:w="5747"/>
      </w:tblGrid>
      <w:tr w:rsidR="00E71732" w:rsidRPr="00E71732" w:rsidTr="00085634">
        <w:trPr>
          <w:trHeight w:val="694"/>
        </w:trPr>
        <w:tc>
          <w:tcPr>
            <w:tcW w:w="5747" w:type="dxa"/>
            <w:tcBorders>
              <w:top w:val="single" w:sz="4" w:space="0" w:color="000000"/>
              <w:left w:val="single" w:sz="4" w:space="0" w:color="000000"/>
              <w:bottom w:val="single" w:sz="4" w:space="0" w:color="000000"/>
              <w:right w:val="single" w:sz="4" w:space="0" w:color="000000"/>
            </w:tcBorders>
            <w:shd w:val="clear" w:color="auto" w:fill="auto"/>
          </w:tcPr>
          <w:p w:rsidR="00E71732" w:rsidRPr="00E71732" w:rsidRDefault="00E71732" w:rsidP="00E71732">
            <w:pPr>
              <w:suppressAutoHyphens/>
              <w:snapToGrid w:val="0"/>
              <w:spacing w:after="0" w:line="240" w:lineRule="auto"/>
              <w:jc w:val="center"/>
              <w:rPr>
                <w:rFonts w:ascii="Calibri" w:eastAsia="Calibri" w:hAnsi="Calibri" w:cs="Calibri"/>
                <w:lang w:eastAsia="ar-SA"/>
              </w:rPr>
            </w:pPr>
            <w:r w:rsidRPr="00E71732">
              <w:rPr>
                <w:rFonts w:ascii="Times New Roman" w:eastAsia="Times New Roman" w:hAnsi="Times New Roman" w:cs="Times New Roman"/>
                <w:sz w:val="28"/>
                <w:szCs w:val="28"/>
                <w:lang w:eastAsia="ar-SA"/>
              </w:rPr>
              <w:t>Рассмотрение заявления и оформление результата предоставления муниципальной услуги</w:t>
            </w:r>
          </w:p>
        </w:tc>
      </w:tr>
    </w:tbl>
    <w:p w:rsidR="00E71732" w:rsidRPr="00E71732" w:rsidRDefault="00E71732" w:rsidP="00E71732">
      <w:pPr>
        <w:suppressAutoHyphens/>
        <w:spacing w:after="0" w:line="240" w:lineRule="auto"/>
        <w:jc w:val="center"/>
        <w:rPr>
          <w:rFonts w:ascii="Times New Roman" w:eastAsia="Calibri" w:hAnsi="Times New Roman" w:cs="Times New Roman"/>
          <w:bCs/>
          <w:color w:val="000000"/>
          <w:sz w:val="28"/>
          <w:szCs w:val="28"/>
          <w:lang w:eastAsia="ar-SA"/>
        </w:rPr>
      </w:pPr>
      <w:r>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simplePos x="0" y="0"/>
                <wp:positionH relativeFrom="column">
                  <wp:posOffset>2701290</wp:posOffset>
                </wp:positionH>
                <wp:positionV relativeFrom="paragraph">
                  <wp:posOffset>134620</wp:posOffset>
                </wp:positionV>
                <wp:extent cx="485775" cy="438150"/>
                <wp:effectExtent l="30480" t="12065" r="36195" b="1651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38150"/>
                        </a:xfrm>
                        <a:prstGeom prst="downArrow">
                          <a:avLst>
                            <a:gd name="adj1" fmla="val 50000"/>
                            <a:gd name="adj2" fmla="val 2500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12.7pt;margin-top:10.6pt;width:38.25pt;height:3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" strokeweight=".26mm">
                <v:stroke endcap="square"/>
              </v:shape>
            </w:pict>
          </mc:Fallback>
        </mc:AlternateContent>
      </w: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p>
    <w:tbl>
      <w:tblPr>
        <w:tblW w:w="0" w:type="auto"/>
        <w:tblInd w:w="2351" w:type="dxa"/>
        <w:tblLayout w:type="fixed"/>
        <w:tblLook w:val="0000" w:firstRow="0" w:lastRow="0" w:firstColumn="0" w:lastColumn="0" w:noHBand="0" w:noVBand="0"/>
      </w:tblPr>
      <w:tblGrid>
        <w:gridCol w:w="5763"/>
      </w:tblGrid>
      <w:tr w:rsidR="00E71732" w:rsidRPr="00E71732" w:rsidTr="00085634">
        <w:trPr>
          <w:trHeight w:val="644"/>
        </w:trPr>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E71732" w:rsidRPr="00E71732" w:rsidRDefault="00E71732" w:rsidP="00E71732">
            <w:pPr>
              <w:suppressAutoHyphens/>
              <w:snapToGrid w:val="0"/>
              <w:spacing w:after="0" w:line="240" w:lineRule="auto"/>
              <w:jc w:val="center"/>
              <w:rPr>
                <w:rFonts w:ascii="Calibri" w:eastAsia="Calibri" w:hAnsi="Calibri" w:cs="Calibri"/>
                <w:lang w:eastAsia="ar-SA"/>
              </w:rPr>
            </w:pPr>
            <w:r w:rsidRPr="00E71732">
              <w:rPr>
                <w:rFonts w:ascii="Times New Roman" w:eastAsia="Times New Roman" w:hAnsi="Times New Roman" w:cs="Times New Roman"/>
                <w:sz w:val="28"/>
                <w:szCs w:val="28"/>
                <w:lang w:eastAsia="ar-SA"/>
              </w:rPr>
              <w:t>Выдача результата предоставления муниципальной услуги заявителю</w:t>
            </w:r>
          </w:p>
        </w:tc>
      </w:tr>
    </w:tbl>
    <w:p w:rsidR="00E71732" w:rsidRPr="00E71732" w:rsidRDefault="00E71732" w:rsidP="00E71732">
      <w:pPr>
        <w:suppressAutoHyphens/>
        <w:spacing w:after="0" w:line="240" w:lineRule="auto"/>
        <w:jc w:val="both"/>
        <w:rPr>
          <w:rFonts w:ascii="Calibri" w:eastAsia="Calibri" w:hAnsi="Calibri" w:cs="Calibri"/>
          <w:lang w:eastAsia="ar-SA"/>
        </w:rPr>
      </w:pPr>
    </w:p>
    <w:p w:rsidR="00E71732" w:rsidRPr="00E71732" w:rsidRDefault="00E71732" w:rsidP="00E71732">
      <w:pPr>
        <w:suppressAutoHyphens/>
        <w:spacing w:after="0" w:line="240" w:lineRule="auto"/>
        <w:jc w:val="center"/>
        <w:rPr>
          <w:rFonts w:ascii="Times New Roman" w:eastAsia="Calibri" w:hAnsi="Times New Roman" w:cs="Times New Roman"/>
          <w:bCs/>
          <w:color w:val="000000"/>
          <w:sz w:val="28"/>
          <w:szCs w:val="28"/>
          <w:lang w:eastAsia="ar-SA"/>
        </w:rPr>
      </w:pP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r>
        <w:rPr>
          <w:rFonts w:ascii="Calibri" w:eastAsia="Calibri" w:hAnsi="Calibri" w:cs="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1851660</wp:posOffset>
                </wp:positionH>
                <wp:positionV relativeFrom="paragraph">
                  <wp:posOffset>34925</wp:posOffset>
                </wp:positionV>
                <wp:extent cx="335280" cy="438150"/>
                <wp:effectExtent l="28575" t="7620" r="26670" b="1143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438150"/>
                        </a:xfrm>
                        <a:prstGeom prst="downArrow">
                          <a:avLst>
                            <a:gd name="adj1" fmla="val 50000"/>
                            <a:gd name="adj2" fmla="val 32670"/>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45.8pt;margin-top:2.75pt;width:26.4pt;height: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" strokeweight=".26mm">
                <v:stroke endcap="square"/>
              </v:shape>
            </w:pict>
          </mc:Fallback>
        </mc:AlternateContent>
      </w:r>
      <w:r>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4004310</wp:posOffset>
                </wp:positionH>
                <wp:positionV relativeFrom="paragraph">
                  <wp:posOffset>82550</wp:posOffset>
                </wp:positionV>
                <wp:extent cx="323850" cy="438150"/>
                <wp:effectExtent l="28575" t="7620" r="28575" b="1143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438150"/>
                        </a:xfrm>
                        <a:prstGeom prst="downArrow">
                          <a:avLst>
                            <a:gd name="adj1" fmla="val 50000"/>
                            <a:gd name="adj2" fmla="val 33824"/>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315.3pt;margin-top:6.5pt;width:25.5pt;height:3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" strokeweight=".26mm">
                <v:stroke endcap="square"/>
              </v:shape>
            </w:pict>
          </mc:Fallback>
        </mc:AlternateContent>
      </w: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p>
    <w:p w:rsidR="00E71732" w:rsidRPr="00E71732" w:rsidRDefault="00E71732" w:rsidP="00E71732">
      <w:pPr>
        <w:suppressAutoHyphens/>
        <w:spacing w:after="0" w:line="240" w:lineRule="auto"/>
        <w:jc w:val="both"/>
        <w:rPr>
          <w:rFonts w:ascii="Times New Roman" w:eastAsia="Calibri" w:hAnsi="Times New Roman" w:cs="Times New Roman"/>
          <w:sz w:val="28"/>
          <w:szCs w:val="28"/>
          <w:lang w:eastAsia="ar-SA"/>
        </w:rPr>
      </w:pPr>
      <w:r>
        <w:rPr>
          <w:rFonts w:ascii="Calibri" w:eastAsia="Calibri" w:hAnsi="Calibri" w:cs="Calibri"/>
          <w:noProof/>
          <w:lang w:eastAsia="ru-RU"/>
        </w:rPr>
        <mc:AlternateContent>
          <mc:Choice Requires="wps">
            <w:drawing>
              <wp:anchor distT="0" distB="0" distL="114935" distR="114935" simplePos="0" relativeHeight="251659264" behindDoc="0" locked="0" layoutInCell="1" allowOverlap="1">
                <wp:simplePos x="0" y="0"/>
                <wp:positionH relativeFrom="column">
                  <wp:posOffset>3731895</wp:posOffset>
                </wp:positionH>
                <wp:positionV relativeFrom="paragraph">
                  <wp:posOffset>213360</wp:posOffset>
                </wp:positionV>
                <wp:extent cx="1358265" cy="724535"/>
                <wp:effectExtent l="13335" t="8890" r="9525" b="952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724535"/>
                        </a:xfrm>
                        <a:prstGeom prst="rect">
                          <a:avLst/>
                        </a:prstGeom>
                        <a:solidFill>
                          <a:srgbClr val="FFFFFF">
                            <a:alpha val="0"/>
                          </a:srgbClr>
                        </a:solidFill>
                        <a:ln w="6350">
                          <a:solidFill>
                            <a:srgbClr val="000000"/>
                          </a:solidFill>
                          <a:miter lim="800000"/>
                          <a:headEnd/>
                          <a:tailEnd/>
                        </a:ln>
                      </wps:spPr>
                      <wps:txbx>
                        <w:txbxContent>
                          <w:tbl>
                            <w:tblPr>
                              <w:tblW w:w="0" w:type="auto"/>
                              <w:tblInd w:w="108" w:type="dxa"/>
                              <w:tblLayout w:type="fixed"/>
                              <w:tblCellMar>
                                <w:top w:w="108" w:type="dxa"/>
                                <w:bottom w:w="108" w:type="dxa"/>
                              </w:tblCellMar>
                              <w:tblLook w:val="0000" w:firstRow="0" w:lastRow="0" w:firstColumn="0" w:lastColumn="0" w:noHBand="0" w:noVBand="0"/>
                            </w:tblPr>
                            <w:tblGrid>
                              <w:gridCol w:w="2180"/>
                            </w:tblGrid>
                            <w:tr w:rsidR="00E71732">
                              <w:trPr>
                                <w:trHeight w:val="747"/>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71732" w:rsidRDefault="00E71732">
                                  <w:pPr>
                                    <w:snapToGrid w:val="0"/>
                                    <w:spacing w:after="0" w:line="240" w:lineRule="auto"/>
                                    <w:jc w:val="center"/>
                                  </w:pPr>
                                  <w:r>
                                    <w:rPr>
                                      <w:rFonts w:ascii="Times New Roman" w:hAnsi="Times New Roman" w:cs="Times New Roman"/>
                                      <w:bCs/>
                                      <w:color w:val="000000"/>
                                      <w:sz w:val="28"/>
                                      <w:szCs w:val="28"/>
                                    </w:rPr>
                                    <w:t>Отказ в предоставлении услуги</w:t>
                                  </w:r>
                                </w:p>
                              </w:tc>
                            </w:tr>
                          </w:tbl>
                          <w:p w:rsidR="00E71732" w:rsidRDefault="00E71732" w:rsidP="00E71732">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93.85pt;margin-top:16.8pt;width:106.95pt;height:57.0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" strokeweight=".5pt">
                <v:fill opacity="0"/>
                <v:textbox inset="1pt,1pt,1pt,1pt">
                  <w:txbxContent>
                    <w:tbl>
                      <w:tblPr>
                        <w:tblW w:w="0" w:type="auto"/>
                        <w:tblInd w:w="108" w:type="dxa"/>
                        <w:tblLayout w:type="fixed"/>
                        <w:tblCellMar>
                          <w:top w:w="108" w:type="dxa"/>
                          <w:bottom w:w="108" w:type="dxa"/>
                        </w:tblCellMar>
                        <w:tblLook w:val="0000" w:firstRow="0" w:lastRow="0" w:firstColumn="0" w:lastColumn="0" w:noHBand="0" w:noVBand="0"/>
                      </w:tblPr>
                      <w:tblGrid>
                        <w:gridCol w:w="2180"/>
                      </w:tblGrid>
                      <w:tr w:rsidR="00E71732">
                        <w:trPr>
                          <w:trHeight w:val="747"/>
                        </w:trPr>
                        <w:tc>
                          <w:tcPr>
                            <w:tcW w:w="2180" w:type="dxa"/>
                            <w:tcBorders>
                              <w:top w:val="single" w:sz="4" w:space="0" w:color="000000"/>
                              <w:left w:val="single" w:sz="4" w:space="0" w:color="000000"/>
                              <w:bottom w:val="single" w:sz="4" w:space="0" w:color="000000"/>
                              <w:right w:val="single" w:sz="4" w:space="0" w:color="000000"/>
                            </w:tcBorders>
                            <w:shd w:val="clear" w:color="auto" w:fill="auto"/>
                          </w:tcPr>
                          <w:p w:rsidR="00E71732" w:rsidRDefault="00E71732">
                            <w:pPr>
                              <w:snapToGrid w:val="0"/>
                              <w:spacing w:after="0" w:line="240" w:lineRule="auto"/>
                              <w:jc w:val="center"/>
                            </w:pPr>
                            <w:r>
                              <w:rPr>
                                <w:rFonts w:ascii="Times New Roman" w:hAnsi="Times New Roman" w:cs="Times New Roman"/>
                                <w:bCs/>
                                <w:color w:val="000000"/>
                                <w:sz w:val="28"/>
                                <w:szCs w:val="28"/>
                              </w:rPr>
                              <w:t>Отказ в предоставлении услуги</w:t>
                            </w:r>
                          </w:p>
                        </w:tc>
                      </w:tr>
                    </w:tbl>
                    <w:p w:rsidR="00E71732" w:rsidRDefault="00E71732" w:rsidP="00E71732">
                      <w:r>
                        <w:t xml:space="preserve"> </w:t>
                      </w:r>
                    </w:p>
                  </w:txbxContent>
                </v:textbox>
                <w10:wrap type="square" side="largest"/>
              </v:shape>
            </w:pict>
          </mc:Fallback>
        </mc:AlternateContent>
      </w:r>
    </w:p>
    <w:tbl>
      <w:tblPr>
        <w:tblW w:w="0" w:type="auto"/>
        <w:tblInd w:w="2034" w:type="dxa"/>
        <w:tblLayout w:type="fixed"/>
        <w:tblLook w:val="0000" w:firstRow="0" w:lastRow="0" w:firstColumn="0" w:lastColumn="0" w:noHBand="0" w:noVBand="0"/>
      </w:tblPr>
      <w:tblGrid>
        <w:gridCol w:w="2160"/>
      </w:tblGrid>
      <w:tr w:rsidR="00E71732" w:rsidRPr="00E71732" w:rsidTr="00085634">
        <w:trPr>
          <w:trHeight w:val="674"/>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E71732" w:rsidRPr="00E71732" w:rsidRDefault="00E71732" w:rsidP="00E71732">
            <w:pPr>
              <w:suppressAutoHyphens/>
              <w:snapToGrid w:val="0"/>
              <w:spacing w:after="0" w:line="240" w:lineRule="auto"/>
              <w:jc w:val="center"/>
              <w:rPr>
                <w:rFonts w:ascii="Calibri" w:eastAsia="Calibri" w:hAnsi="Calibri" w:cs="Calibri"/>
                <w:lang w:eastAsia="ar-SA"/>
              </w:rPr>
            </w:pPr>
            <w:r w:rsidRPr="00E71732">
              <w:rPr>
                <w:rFonts w:ascii="Times New Roman" w:eastAsia="Calibri" w:hAnsi="Times New Roman" w:cs="Times New Roman"/>
                <w:bCs/>
                <w:sz w:val="28"/>
                <w:szCs w:val="28"/>
                <w:lang w:eastAsia="ar-SA"/>
              </w:rPr>
              <w:t>Получение информации о дорогах</w:t>
            </w:r>
          </w:p>
        </w:tc>
      </w:tr>
    </w:tbl>
    <w:p w:rsidR="00E71732" w:rsidRPr="00E71732" w:rsidRDefault="00E71732" w:rsidP="00E71732">
      <w:pPr>
        <w:suppressAutoHyphens/>
        <w:spacing w:after="0" w:line="240" w:lineRule="auto"/>
        <w:jc w:val="both"/>
        <w:rPr>
          <w:rFonts w:ascii="Calibri" w:eastAsia="Calibri" w:hAnsi="Calibri" w:cs="Calibri"/>
          <w:lang w:eastAsia="ar-SA"/>
        </w:rPr>
      </w:pPr>
    </w:p>
    <w:p w:rsidR="00E71732" w:rsidRPr="00E71732" w:rsidRDefault="00E71732" w:rsidP="00E71732">
      <w:pPr>
        <w:suppressAutoHyphens/>
        <w:spacing w:after="0" w:line="240" w:lineRule="auto"/>
        <w:jc w:val="both"/>
        <w:rPr>
          <w:rFonts w:ascii="Times New Roman" w:eastAsia="Calibri" w:hAnsi="Times New Roman" w:cs="Times New Roman"/>
          <w:bCs/>
          <w:color w:val="000000"/>
          <w:sz w:val="28"/>
          <w:szCs w:val="28"/>
          <w:lang w:eastAsia="ar-SA"/>
        </w:rPr>
      </w:pPr>
    </w:p>
    <w:p w:rsidR="00E71732" w:rsidRPr="00E71732" w:rsidRDefault="00E71732" w:rsidP="00E71732">
      <w:pPr>
        <w:suppressAutoHyphens/>
        <w:spacing w:after="0" w:line="240" w:lineRule="auto"/>
        <w:jc w:val="both"/>
        <w:rPr>
          <w:rFonts w:ascii="Calibri" w:eastAsia="Calibri" w:hAnsi="Calibri" w:cs="Calibri"/>
          <w:lang w:eastAsia="ar-SA"/>
        </w:rPr>
      </w:pPr>
    </w:p>
    <w:p w:rsidR="00E71732" w:rsidRPr="00235EC1" w:rsidRDefault="00E71732" w:rsidP="00235EC1">
      <w:pPr>
        <w:suppressAutoHyphens/>
        <w:spacing w:after="0" w:line="240" w:lineRule="auto"/>
        <w:jc w:val="both"/>
        <w:rPr>
          <w:rFonts w:ascii="Times New Roman" w:eastAsia="Times New Roman" w:hAnsi="Times New Roman" w:cs="Times New Roman"/>
          <w:b/>
          <w:bCs/>
          <w:sz w:val="28"/>
          <w:szCs w:val="24"/>
          <w:lang w:eastAsia="ar-SA"/>
        </w:rPr>
      </w:pPr>
    </w:p>
    <w:p w:rsidR="0030563F" w:rsidRPr="0030563F" w:rsidRDefault="0030563F" w:rsidP="0030563F">
      <w:pPr>
        <w:shd w:val="clear" w:color="auto" w:fill="FFFFFF"/>
        <w:spacing w:after="0" w:line="240" w:lineRule="auto"/>
        <w:jc w:val="both"/>
        <w:rPr>
          <w:rFonts w:ascii="Times New Roman" w:eastAsia="Times New Roman" w:hAnsi="Times New Roman" w:cs="Times New Roman"/>
          <w:color w:val="000000"/>
          <w:sz w:val="28"/>
          <w:szCs w:val="21"/>
          <w:lang w:eastAsia="ru-RU"/>
        </w:rPr>
      </w:pPr>
      <w:r w:rsidRPr="0030563F">
        <w:rPr>
          <w:rFonts w:ascii="Times New Roman" w:eastAsia="Times New Roman" w:hAnsi="Times New Roman" w:cs="Times New Roman"/>
          <w:color w:val="000000"/>
          <w:sz w:val="28"/>
          <w:szCs w:val="21"/>
          <w:lang w:eastAsia="ru-RU"/>
        </w:rPr>
        <w:t> </w:t>
      </w:r>
    </w:p>
    <w:sectPr w:rsidR="0030563F" w:rsidRPr="0030563F" w:rsidSect="00DD5368">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4A5" w:rsidRDefault="000814A5" w:rsidP="00020391">
      <w:pPr>
        <w:spacing w:after="0" w:line="240" w:lineRule="auto"/>
      </w:pPr>
      <w:r>
        <w:separator/>
      </w:r>
    </w:p>
  </w:endnote>
  <w:endnote w:type="continuationSeparator" w:id="0">
    <w:p w:rsidR="000814A5" w:rsidRDefault="000814A5" w:rsidP="0002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4A5" w:rsidRDefault="000814A5" w:rsidP="00020391">
      <w:pPr>
        <w:spacing w:after="0" w:line="240" w:lineRule="auto"/>
      </w:pPr>
      <w:r>
        <w:separator/>
      </w:r>
    </w:p>
  </w:footnote>
  <w:footnote w:type="continuationSeparator" w:id="0">
    <w:p w:rsidR="000814A5" w:rsidRDefault="000814A5" w:rsidP="00020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8B"/>
    <w:rsid w:val="00020391"/>
    <w:rsid w:val="00034257"/>
    <w:rsid w:val="000814A5"/>
    <w:rsid w:val="00084E33"/>
    <w:rsid w:val="000D5E8A"/>
    <w:rsid w:val="000E4B22"/>
    <w:rsid w:val="00107A36"/>
    <w:rsid w:val="00120205"/>
    <w:rsid w:val="00187819"/>
    <w:rsid w:val="002301E8"/>
    <w:rsid w:val="00235EC1"/>
    <w:rsid w:val="0030563F"/>
    <w:rsid w:val="00332371"/>
    <w:rsid w:val="00377D09"/>
    <w:rsid w:val="003878BD"/>
    <w:rsid w:val="003D219E"/>
    <w:rsid w:val="00403C8B"/>
    <w:rsid w:val="004B00C6"/>
    <w:rsid w:val="004B3B66"/>
    <w:rsid w:val="0050439C"/>
    <w:rsid w:val="005D7205"/>
    <w:rsid w:val="005E2354"/>
    <w:rsid w:val="0060682C"/>
    <w:rsid w:val="00640AEF"/>
    <w:rsid w:val="006648CD"/>
    <w:rsid w:val="007B34EF"/>
    <w:rsid w:val="007C02CB"/>
    <w:rsid w:val="007F1E9B"/>
    <w:rsid w:val="009704B6"/>
    <w:rsid w:val="009D52CA"/>
    <w:rsid w:val="00A359FF"/>
    <w:rsid w:val="00AD233D"/>
    <w:rsid w:val="00AF1A6D"/>
    <w:rsid w:val="00AF3B42"/>
    <w:rsid w:val="00B960B6"/>
    <w:rsid w:val="00C07CD7"/>
    <w:rsid w:val="00C904D2"/>
    <w:rsid w:val="00CC09F3"/>
    <w:rsid w:val="00D65E00"/>
    <w:rsid w:val="00DD5368"/>
    <w:rsid w:val="00DF71DB"/>
    <w:rsid w:val="00E66A5E"/>
    <w:rsid w:val="00E71732"/>
    <w:rsid w:val="00F9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uiPriority w:val="99"/>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2CB"/>
    <w:rPr>
      <w:rFonts w:ascii="Tahoma" w:hAnsi="Tahoma" w:cs="Tahoma"/>
      <w:sz w:val="16"/>
      <w:szCs w:val="16"/>
    </w:rPr>
  </w:style>
  <w:style w:type="character" w:styleId="a8">
    <w:name w:val="Hyperlink"/>
    <w:basedOn w:val="a0"/>
    <w:unhideWhenUsed/>
    <w:rsid w:val="0030563F"/>
    <w:rPr>
      <w:color w:val="0000FF"/>
      <w:u w:val="single"/>
    </w:rPr>
  </w:style>
  <w:style w:type="character" w:customStyle="1" w:styleId="apple-converted-space">
    <w:name w:val="apple-converted-space"/>
    <w:basedOn w:val="a0"/>
    <w:rsid w:val="00107A36"/>
  </w:style>
  <w:style w:type="paragraph" w:styleId="a9">
    <w:name w:val="Normal (Web)"/>
    <w:basedOn w:val="a"/>
    <w:rsid w:val="00107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03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0391"/>
  </w:style>
  <w:style w:type="paragraph" w:styleId="ac">
    <w:name w:val="footer"/>
    <w:basedOn w:val="a"/>
    <w:link w:val="ad"/>
    <w:uiPriority w:val="99"/>
    <w:unhideWhenUsed/>
    <w:rsid w:val="000203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0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uiPriority w:val="99"/>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2CB"/>
    <w:rPr>
      <w:rFonts w:ascii="Tahoma" w:hAnsi="Tahoma" w:cs="Tahoma"/>
      <w:sz w:val="16"/>
      <w:szCs w:val="16"/>
    </w:rPr>
  </w:style>
  <w:style w:type="character" w:styleId="a8">
    <w:name w:val="Hyperlink"/>
    <w:basedOn w:val="a0"/>
    <w:unhideWhenUsed/>
    <w:rsid w:val="0030563F"/>
    <w:rPr>
      <w:color w:val="0000FF"/>
      <w:u w:val="single"/>
    </w:rPr>
  </w:style>
  <w:style w:type="character" w:customStyle="1" w:styleId="apple-converted-space">
    <w:name w:val="apple-converted-space"/>
    <w:basedOn w:val="a0"/>
    <w:rsid w:val="00107A36"/>
  </w:style>
  <w:style w:type="paragraph" w:styleId="a9">
    <w:name w:val="Normal (Web)"/>
    <w:basedOn w:val="a"/>
    <w:rsid w:val="00107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03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0391"/>
  </w:style>
  <w:style w:type="paragraph" w:styleId="ac">
    <w:name w:val="footer"/>
    <w:basedOn w:val="a"/>
    <w:link w:val="ad"/>
    <w:uiPriority w:val="99"/>
    <w:unhideWhenUsed/>
    <w:rsid w:val="000203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0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7240">
      <w:bodyDiv w:val="1"/>
      <w:marLeft w:val="0"/>
      <w:marRight w:val="0"/>
      <w:marTop w:val="0"/>
      <w:marBottom w:val="0"/>
      <w:divBdr>
        <w:top w:val="none" w:sz="0" w:space="0" w:color="auto"/>
        <w:left w:val="none" w:sz="0" w:space="0" w:color="auto"/>
        <w:bottom w:val="none" w:sz="0" w:space="0" w:color="auto"/>
        <w:right w:val="none" w:sz="0" w:space="0" w:color="auto"/>
      </w:divBdr>
    </w:div>
    <w:div w:id="1148287076">
      <w:bodyDiv w:val="1"/>
      <w:marLeft w:val="0"/>
      <w:marRight w:val="0"/>
      <w:marTop w:val="0"/>
      <w:marBottom w:val="0"/>
      <w:divBdr>
        <w:top w:val="none" w:sz="0" w:space="0" w:color="auto"/>
        <w:left w:val="none" w:sz="0" w:space="0" w:color="auto"/>
        <w:bottom w:val="none" w:sz="0" w:space="0" w:color="auto"/>
        <w:right w:val="none" w:sz="0" w:space="0" w:color="auto"/>
      </w:divBdr>
    </w:div>
    <w:div w:id="1395204026">
      <w:bodyDiv w:val="1"/>
      <w:marLeft w:val="0"/>
      <w:marRight w:val="0"/>
      <w:marTop w:val="0"/>
      <w:marBottom w:val="0"/>
      <w:divBdr>
        <w:top w:val="none" w:sz="0" w:space="0" w:color="auto"/>
        <w:left w:val="none" w:sz="0" w:space="0" w:color="auto"/>
        <w:bottom w:val="none" w:sz="0" w:space="0" w:color="auto"/>
        <w:right w:val="none" w:sz="0" w:space="0" w:color="auto"/>
      </w:divBdr>
    </w:div>
    <w:div w:id="20410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safonovo.ru/"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udki.smolinvest.ru/" TargetMode="External"/><Relationship Id="rId4" Type="http://schemas.openxmlformats.org/officeDocument/2006/relationships/webSettings" Target="webSettings.xml"/><Relationship Id="rId9" Type="http://schemas.openxmlformats.org/officeDocument/2006/relationships/hyperlink" Target="http://prudki.smol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4409</Words>
  <Characters>25133</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Администация Урицкий</cp:lastModifiedBy>
  <cp:revision>4</cp:revision>
  <cp:lastPrinted>2017-05-17T09:36:00Z</cp:lastPrinted>
  <dcterms:created xsi:type="dcterms:W3CDTF">2017-05-17T09:33:00Z</dcterms:created>
  <dcterms:modified xsi:type="dcterms:W3CDTF">2017-05-17T09:36:00Z</dcterms:modified>
</cp:coreProperties>
</file>