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ECE4" w14:textId="4263A9D5" w:rsidR="007D2B92" w:rsidRDefault="004C61DD" w:rsidP="00EC4831">
      <w:pPr>
        <w:spacing w:line="240" w:lineRule="auto"/>
        <w:jc w:val="center"/>
        <w:rPr>
          <w:rFonts w:ascii="Times New Roman" w:hAnsi="Times New Roman"/>
        </w:rPr>
      </w:pPr>
      <w:r w:rsidRPr="00910D1F">
        <w:rPr>
          <w:b/>
          <w:bCs/>
          <w:sz w:val="32"/>
          <w:szCs w:val="32"/>
        </w:rPr>
        <w:fldChar w:fldCharType="begin"/>
      </w:r>
      <w:r w:rsidRPr="00910D1F">
        <w:rPr>
          <w:b/>
          <w:bCs/>
          <w:sz w:val="32"/>
          <w:szCs w:val="32"/>
        </w:rPr>
        <w:instrText xml:space="preserve"> INCLUDEPICTURE  "http://192.168.1.35/gerb.gif" \* MERGEFORMATINET </w:instrText>
      </w:r>
      <w:r w:rsidRPr="00910D1F">
        <w:rPr>
          <w:b/>
          <w:bCs/>
          <w:sz w:val="32"/>
          <w:szCs w:val="32"/>
        </w:rPr>
        <w:fldChar w:fldCharType="separate"/>
      </w:r>
      <w:r w:rsidR="00A35F0E">
        <w:rPr>
          <w:b/>
          <w:bCs/>
          <w:sz w:val="32"/>
          <w:szCs w:val="32"/>
        </w:rPr>
        <w:fldChar w:fldCharType="begin"/>
      </w:r>
      <w:r w:rsidR="00A35F0E">
        <w:rPr>
          <w:b/>
          <w:bCs/>
          <w:sz w:val="32"/>
          <w:szCs w:val="32"/>
        </w:rPr>
        <w:instrText xml:space="preserve"> </w:instrText>
      </w:r>
      <w:r w:rsidR="00A35F0E">
        <w:rPr>
          <w:b/>
          <w:bCs/>
          <w:sz w:val="32"/>
          <w:szCs w:val="32"/>
        </w:rPr>
        <w:instrText>INCLUDEPICTURE  "http://192.168.1.35/gerb.gif" \* MERGEFORMATINET</w:instrText>
      </w:r>
      <w:r w:rsidR="00A35F0E">
        <w:rPr>
          <w:b/>
          <w:bCs/>
          <w:sz w:val="32"/>
          <w:szCs w:val="32"/>
        </w:rPr>
        <w:instrText xml:space="preserve"> </w:instrText>
      </w:r>
      <w:r w:rsidR="00A35F0E">
        <w:rPr>
          <w:b/>
          <w:bCs/>
          <w:sz w:val="32"/>
          <w:szCs w:val="32"/>
        </w:rPr>
        <w:fldChar w:fldCharType="separate"/>
      </w:r>
      <w:r w:rsidR="00A35F0E">
        <w:rPr>
          <w:b/>
          <w:bCs/>
          <w:sz w:val="32"/>
          <w:szCs w:val="32"/>
        </w:rPr>
        <w:pict w14:anchorId="38A58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8pt;height:48pt">
            <v:imagedata r:id="rId6" r:href="rId7"/>
          </v:shape>
        </w:pict>
      </w:r>
      <w:r w:rsidR="00A35F0E">
        <w:rPr>
          <w:b/>
          <w:bCs/>
          <w:sz w:val="32"/>
          <w:szCs w:val="32"/>
        </w:rPr>
        <w:fldChar w:fldCharType="end"/>
      </w:r>
      <w:r w:rsidRPr="00910D1F">
        <w:rPr>
          <w:b/>
          <w:bCs/>
          <w:sz w:val="32"/>
          <w:szCs w:val="32"/>
        </w:rPr>
        <w:fldChar w:fldCharType="end"/>
      </w:r>
    </w:p>
    <w:p w14:paraId="7BCEB4AD" w14:textId="1C5FAEE5" w:rsidR="007D2B92" w:rsidRDefault="007D2B92" w:rsidP="00EC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067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4C61DD">
        <w:rPr>
          <w:rFonts w:ascii="Times New Roman" w:hAnsi="Times New Roman"/>
          <w:b/>
          <w:sz w:val="28"/>
          <w:szCs w:val="28"/>
        </w:rPr>
        <w:t>ПРУДКОВСКОГО</w:t>
      </w:r>
      <w:r w:rsidRPr="00F53067">
        <w:rPr>
          <w:rFonts w:ascii="Times New Roman" w:hAnsi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14:paraId="1DC55126" w14:textId="77777777" w:rsidR="004C61DD" w:rsidRDefault="004C61DD" w:rsidP="00EC48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FAE3C7" w14:textId="77777777" w:rsidR="007D2B92" w:rsidRPr="004C61DD" w:rsidRDefault="007D2B92" w:rsidP="00EC483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61DD">
        <w:rPr>
          <w:rFonts w:ascii="Times New Roman" w:hAnsi="Times New Roman"/>
          <w:b/>
          <w:sz w:val="32"/>
          <w:szCs w:val="32"/>
        </w:rPr>
        <w:t>РЕШЕНИЕ</w:t>
      </w:r>
    </w:p>
    <w:p w14:paraId="0E8AA00C" w14:textId="0E8FA5E7" w:rsidR="007D2B92" w:rsidRPr="00A35F0E" w:rsidRDefault="00A35F0E" w:rsidP="00A35F0E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A35F0E">
        <w:rPr>
          <w:rFonts w:ascii="Times New Roman" w:hAnsi="Times New Roman"/>
          <w:b/>
          <w:sz w:val="26"/>
          <w:szCs w:val="26"/>
        </w:rPr>
        <w:t>проект</w:t>
      </w:r>
    </w:p>
    <w:p w14:paraId="4394B746" w14:textId="37E53D51" w:rsidR="00321342" w:rsidRPr="004C61DD" w:rsidRDefault="00321342" w:rsidP="0032134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 утверждении Правил благоустройства </w:t>
      </w:r>
      <w:bookmarkStart w:id="0" w:name="_GoBack"/>
      <w:bookmarkEnd w:id="0"/>
      <w:r w:rsidRPr="004C61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территории муниципального образования </w:t>
      </w:r>
      <w:r w:rsidR="004C61DD" w:rsidRPr="004C61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Прудковского</w:t>
      </w:r>
      <w:r w:rsidRPr="004C61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Сафоновского района Смоленской области</w:t>
      </w:r>
    </w:p>
    <w:p w14:paraId="3B47D74A" w14:textId="77777777" w:rsidR="00321342" w:rsidRPr="004C61DD" w:rsidRDefault="00321342" w:rsidP="0032134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E1B0A13" w14:textId="5F851BFF" w:rsidR="00321342" w:rsidRPr="004C61DD" w:rsidRDefault="00321342" w:rsidP="0032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</w:t>
      </w:r>
      <w:r w:rsidR="00F47C13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 от 06.10.2003 N 131-03 "Об общих принципах организации местного самоуправления в Российской Федерации"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Уставом 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Сафоновского района Смоленской области, Совет депутатов 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Сафоновского района Смоленской области</w:t>
      </w:r>
    </w:p>
    <w:p w14:paraId="426C97AE" w14:textId="77777777" w:rsidR="00F47C13" w:rsidRPr="004C61DD" w:rsidRDefault="00321342" w:rsidP="0032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</w:t>
      </w:r>
    </w:p>
    <w:p w14:paraId="02B23C8A" w14:textId="5648D051" w:rsidR="00321342" w:rsidRPr="004C61DD" w:rsidRDefault="00321342" w:rsidP="0032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РЕШИЛ:</w:t>
      </w:r>
    </w:p>
    <w:p w14:paraId="0AC919D5" w14:textId="77777777" w:rsidR="00321342" w:rsidRPr="004C61DD" w:rsidRDefault="00321342" w:rsidP="0032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FF0AD7D" w14:textId="7BCA8DFD" w:rsidR="00321342" w:rsidRPr="004C61DD" w:rsidRDefault="00321342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прилагаемые Правила благоустройства территории муниципального образования 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Сафоновского района Смоленской области.</w:t>
      </w:r>
    </w:p>
    <w:p w14:paraId="24B610FB" w14:textId="77777777" w:rsidR="004C61DD" w:rsidRPr="004C61DD" w:rsidRDefault="00321342" w:rsidP="00F47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Признать утратившим силу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14:paraId="7BBAE6D7" w14:textId="23D1DFCB" w:rsidR="00F47C13" w:rsidRPr="004C61DD" w:rsidRDefault="004C61DD" w:rsidP="004C6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</w:t>
      </w:r>
      <w:r w:rsidR="00321342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47C13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Совета депутатов 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="00F47C13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Сафоновского района Смоленской области от 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 февраля 2012 года № 2</w:t>
      </w:r>
      <w:r w:rsidR="00F47C13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 «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правил благоустройства территорий Прудковского сельского поселения Сафоновского района Смоленской области»;</w:t>
      </w:r>
    </w:p>
    <w:p w14:paraId="6BD34A2F" w14:textId="1406DB22" w:rsidR="004C61DD" w:rsidRPr="004C61DD" w:rsidRDefault="004C61DD" w:rsidP="004C6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решение Совета депутатов Прудковского сельского поселения Сафоновского района Смоленской области от 15 мая 2018 года № 10 «О внесении изменений в решение Совета депутатов Прудковского сельского поселения Сафоновского района Смоленской области от 28.02.2012 № 2/2».</w:t>
      </w:r>
    </w:p>
    <w:p w14:paraId="3C106667" w14:textId="77FFA4BA" w:rsidR="00321342" w:rsidRPr="004C61DD" w:rsidRDefault="00321342" w:rsidP="00F47C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Опубликовать настоящее решение в печатном средстве массовой информации</w:t>
      </w:r>
      <w:r w:rsidR="00F47C13"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«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Прудковский вестник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», разместить на официальном сайте Администрации</w:t>
      </w:r>
      <w:r w:rsidR="00F47C13"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4C61DD"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Сафоновского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района Смоленской области в информационно-телекоммуникационной сети "Интернет"</w:t>
      </w:r>
      <w:r w:rsidR="004C61DD"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по адресу</w:t>
      </w:r>
      <w:r w:rsidRPr="004C61D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: </w:t>
      </w:r>
      <w:r w:rsidR="004C61DD" w:rsidRPr="004C61DD">
        <w:rPr>
          <w:rFonts w:ascii="Times New Roman" w:eastAsia="Times New Roman" w:hAnsi="Times New Roman"/>
          <w:color w:val="0000FF"/>
          <w:sz w:val="26"/>
          <w:szCs w:val="26"/>
          <w:u w:val="single"/>
          <w:shd w:val="clear" w:color="auto" w:fill="FFFFFF"/>
          <w:lang w:eastAsia="ru-RU"/>
        </w:rPr>
        <w:t>http://prudki.smolinvest.ru.</w:t>
      </w:r>
    </w:p>
    <w:p w14:paraId="5C3550E3" w14:textId="77777777" w:rsidR="00321342" w:rsidRPr="004C61DD" w:rsidRDefault="00321342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Настоящее решение вступает в силу после его официального опубликования.</w:t>
      </w:r>
    </w:p>
    <w:p w14:paraId="046CFBA5" w14:textId="77777777" w:rsidR="00321342" w:rsidRPr="004C61DD" w:rsidRDefault="00321342" w:rsidP="003213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C61D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14:paraId="63FEA0FC" w14:textId="77777777" w:rsidR="00321342" w:rsidRPr="004C61DD" w:rsidRDefault="00321342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A72DEA8" w14:textId="77777777" w:rsidR="00321342" w:rsidRPr="004C61DD" w:rsidRDefault="00321342" w:rsidP="00321342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>Глава   муниципального образования</w:t>
      </w:r>
    </w:p>
    <w:p w14:paraId="63D49737" w14:textId="68B487DC" w:rsidR="00321342" w:rsidRPr="004C61DD" w:rsidRDefault="004C61DD" w:rsidP="00321342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Прудковского</w:t>
      </w:r>
      <w:r w:rsidR="00321342"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14:paraId="139D82B3" w14:textId="7B6EDA26" w:rsidR="004C61DD" w:rsidRDefault="00321342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61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Сафоновского</w:t>
      </w: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C13" w:rsidRPr="004C61D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айона Смоленской области                    </w:t>
      </w:r>
      <w:r w:rsid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4C61DD"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C61D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4C61DD" w:rsidRPr="004C61DD">
        <w:rPr>
          <w:rFonts w:ascii="Times New Roman" w:eastAsia="Times New Roman" w:hAnsi="Times New Roman"/>
          <w:b/>
          <w:sz w:val="26"/>
          <w:szCs w:val="26"/>
          <w:lang w:eastAsia="ru-RU"/>
        </w:rPr>
        <w:t>А.И. Ермаков</w:t>
      </w:r>
    </w:p>
    <w:p w14:paraId="1CABBFE8" w14:textId="77777777" w:rsidR="004C61DD" w:rsidRDefault="004C61DD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5715F9A" w14:textId="77777777" w:rsidR="004C61DD" w:rsidRDefault="004C61DD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CFEBF37" w14:textId="77777777" w:rsidR="004C61DD" w:rsidRDefault="004C61DD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3FA7BDE" w14:textId="77777777" w:rsidR="004C61DD" w:rsidRDefault="004C61DD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709495C" w14:textId="58D9A008" w:rsidR="00321342" w:rsidRPr="00321342" w:rsidRDefault="00A35F0E" w:rsidP="003213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pict w14:anchorId="661B48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05pt;margin-top:4.4pt;width:215.25pt;height:98.95pt;z-index:1" stroked="f">
            <v:textbox>
              <w:txbxContent>
                <w:p w14:paraId="3FC6E754" w14:textId="77777777" w:rsidR="00321342" w:rsidRPr="00F47C13" w:rsidRDefault="00321342" w:rsidP="00F47C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>УТВЕРЖДЕНЫ:</w:t>
                  </w:r>
                </w:p>
                <w:p w14:paraId="7F46DCDF" w14:textId="5884D4B6" w:rsidR="00321342" w:rsidRPr="00F47C13" w:rsidRDefault="00321342" w:rsidP="00F47C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Решением Совета депутатов </w:t>
                  </w:r>
                  <w:r w:rsidR="004C61DD">
                    <w:rPr>
                      <w:rFonts w:ascii="Times New Roman" w:hAnsi="Times New Roman"/>
                      <w:sz w:val="24"/>
                      <w:szCs w:val="24"/>
                    </w:rPr>
                    <w:t>Прудковского</w:t>
                  </w:r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Сафоновского района Смоленской области</w:t>
                  </w:r>
                  <w:r w:rsidR="00F47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F47C13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F47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F47C13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</w:txbxContent>
            </v:textbox>
          </v:shape>
        </w:pict>
      </w:r>
    </w:p>
    <w:p w14:paraId="2A50081E" w14:textId="77777777" w:rsidR="00321342" w:rsidRPr="00321342" w:rsidRDefault="00321342" w:rsidP="00321342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43B7E" w14:textId="77777777" w:rsidR="00321342" w:rsidRPr="00321342" w:rsidRDefault="00321342" w:rsidP="0032134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14:paraId="497B2D62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88F5ED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4F3919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4E502B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B666486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2B5FE5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0A875D" w14:textId="77777777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благоустройства населенных пунктов </w:t>
      </w:r>
    </w:p>
    <w:p w14:paraId="2FF7FD50" w14:textId="44B00692" w:rsidR="00321342" w:rsidRPr="00321342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B389C">
        <w:rPr>
          <w:rFonts w:ascii="Times New Roman" w:eastAsia="Times New Roman" w:hAnsi="Times New Roman"/>
          <w:b/>
          <w:sz w:val="28"/>
          <w:szCs w:val="28"/>
          <w:lang w:eastAsia="ru-RU"/>
        </w:rPr>
        <w:t>Прудковского</w:t>
      </w:r>
      <w:r w:rsidRPr="00321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14:paraId="57BDA9B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24F8DF" w14:textId="0B03742E" w:rsidR="00321342" w:rsidRPr="00050C4D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Глава 1.</w:t>
      </w:r>
      <w:r w:rsidR="007700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7F6C549B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6B717" w14:textId="77777777" w:rsidR="00321342" w:rsidRPr="00050C4D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1. Основные положения</w:t>
      </w:r>
    </w:p>
    <w:p w14:paraId="08DAE612" w14:textId="77777777" w:rsidR="00321342" w:rsidRPr="00321342" w:rsidRDefault="00321342" w:rsidP="0032134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8E5A1" w14:textId="43F1B896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1.1.Настоящие Правила благоустройства территории муниципального образования </w:t>
      </w:r>
      <w:r w:rsidR="000B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- Правила) определяют порядок осуществления работ по уборке и содержанию территории муниципального образования </w:t>
      </w:r>
      <w:r w:rsidR="000B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  <w:proofErr w:type="gramEnd"/>
    </w:p>
    <w:p w14:paraId="604E27F4" w14:textId="4ACC38BB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1.2.Правовой основой настоящих Правил являются </w:t>
      </w:r>
      <w:hyperlink r:id="rId8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Федеральный закон от 06.10.2003 г. № 131-ФЗ «</w:t>
      </w:r>
      <w:hyperlink r:id="rId9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 общих принципах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10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 санитарно-эпидемиологическом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благополучии населения», Федеральный закон от 24.06.1998 г. № 89-ФЗ «</w:t>
      </w:r>
      <w:hyperlink r:id="rId11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 отходах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потребления», Федеральный закон от 10.01.2002 г. № 7-ФЗ «</w:t>
      </w:r>
      <w:hyperlink r:id="rId12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 охране окружающей среды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», СП 48.13330.2011 «Организация строительства», СНиП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r w:rsidR="007700D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Смоленской области от 25.12.2006 № 155-з «О градостроительной деятельности на территории Смоленской области», </w:t>
      </w:r>
      <w:hyperlink r:id="rId13" w:history="1">
        <w:r w:rsidRPr="0032134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Устав</w:t>
        </w:r>
      </w:hyperlink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14:paraId="315FAD0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1.3. Субъектами, ответственными за благоустройство и санитарное содержание территорий в поселении, являются:</w:t>
      </w:r>
    </w:p>
    <w:p w14:paraId="3E7CF8B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14:paraId="5B5F9B1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14:paraId="7DCE9EAB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14:paraId="7AA9FEF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14:paraId="66A7BC92" w14:textId="52013646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сроками и качеством выполнения работ возлагаются на Администрацию </w:t>
      </w:r>
      <w:r w:rsidR="000B389C">
        <w:rPr>
          <w:rFonts w:ascii="Times New Roman" w:hAnsi="Times New Roman"/>
          <w:sz w:val="28"/>
          <w:szCs w:val="28"/>
          <w:lang w:eastAsia="ru-RU"/>
        </w:rPr>
        <w:t>Прудковского</w:t>
      </w:r>
      <w:r w:rsidR="00F47C13" w:rsidRPr="00F47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>сельского поселения Сафоновского района Смоленской области.</w:t>
      </w:r>
    </w:p>
    <w:p w14:paraId="4BFA21B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14:paraId="55EBC91C" w14:textId="77777777" w:rsidR="00321342" w:rsidRPr="00321342" w:rsidRDefault="00321342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F2564" w14:textId="77777777" w:rsidR="00321342" w:rsidRPr="00050C4D" w:rsidRDefault="00321342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Основные термины и понятия</w:t>
      </w:r>
    </w:p>
    <w:p w14:paraId="7B9A4E95" w14:textId="77777777" w:rsidR="00321342" w:rsidRPr="00321342" w:rsidRDefault="00321342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5A17D" w14:textId="77777777" w:rsidR="00321342" w:rsidRPr="00321342" w:rsidRDefault="00321342" w:rsidP="0032134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2.1.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14:paraId="5DD11FE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3AC11B6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2.3.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14:paraId="1D44693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2.4.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ширины земляного полотна на основном протяжении дороги.</w:t>
      </w:r>
    </w:p>
    <w:p w14:paraId="64859BC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2.5. Качество городской среды - комплексная характеристика территор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частей, определяющая уровень комфорта повседневной жизни для различных слоев населения.</w:t>
      </w:r>
    </w:p>
    <w:p w14:paraId="74B5121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2.6.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14:paraId="61846B3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2.7. Критерии качества городской среды - количественные и поддающиеся измерению параметры качества городской среды.</w:t>
      </w:r>
    </w:p>
    <w:p w14:paraId="30126C9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14:paraId="4DDD5CA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14:paraId="40389DE1" w14:textId="70E63866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2.10. Общественные пространства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14:paraId="570D9C7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2.11. Объекты благоустройства территории - территории поселения, на которых осуществляется деятельность по благоустройству.</w:t>
      </w:r>
    </w:p>
    <w:p w14:paraId="4037CE3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2.12. Проезд - дорога, примыкающая к проезжим частям жилых и магистральных улиц, разворотным площадкам.</w:t>
      </w:r>
    </w:p>
    <w:p w14:paraId="37EE865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14:paraId="54A4B58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14:paraId="4DD615C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14:paraId="290D48A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14:paraId="7DAA248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2.17. Твердое покрытие - дорожное покрытие в составе дорожных одежд.</w:t>
      </w:r>
    </w:p>
    <w:p w14:paraId="03496AA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14:paraId="328C4C86" w14:textId="7B9DA61D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2.19. Муниципальный заказчик - Администрация </w:t>
      </w:r>
      <w:r w:rsidR="000B389C">
        <w:rPr>
          <w:rFonts w:ascii="Times New Roman" w:hAnsi="Times New Roman"/>
          <w:sz w:val="28"/>
          <w:szCs w:val="28"/>
          <w:lang w:eastAsia="ru-RU"/>
        </w:rPr>
        <w:t>Прудковского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либо уполномоченный ею орган на выполнение работ, оказание услуг по благоустройству, уборке и санитарной очистке поселения.</w:t>
      </w:r>
    </w:p>
    <w:p w14:paraId="4B6086B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14:paraId="511C5F96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2.21.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14:paraId="488BE02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2.22.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4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14:paraId="3923DA4B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2.23. Территория сельского поселения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14:paraId="2F7A2EB6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2.24.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14:paraId="7D5ED02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14:paraId="396593A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14:paraId="08DD91B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14:paraId="372C91A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14:paraId="43DC313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14:paraId="7158253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5D9908A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Нормативы образования данного вида отходов устанавливаются муниципальными нормативными правовыми актами.</w:t>
      </w:r>
    </w:p>
    <w:p w14:paraId="52ED956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2.28. Санитарная очистка территорий - сбор, вывоз и утилизация (обезвреживание) твердых бытовых отходов.</w:t>
      </w:r>
    </w:p>
    <w:p w14:paraId="7F898D1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14:paraId="5AF6DB8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14:paraId="4B500BE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14:paraId="58E66D0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2.32. Газон - элемент благоустройства, включающий в себя остриженную траву и другие растения.</w:t>
      </w:r>
    </w:p>
    <w:p w14:paraId="1AF2390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2.33. Вывеска - расположенные вдоль поверхности стены конструкции, размер которых не превышает 2 м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14:paraId="5983A3C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14:paraId="2A2FE7E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2.35. Тротуар - пешеходная зона, имеющая твердое покрытие вдоль улиц и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проездов, шириной не менее 1 метра.</w:t>
      </w:r>
    </w:p>
    <w:p w14:paraId="0ADF9EF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3FE2701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2.37. Фасад зданий - наружная сторона здания или сооружения.</w:t>
      </w:r>
    </w:p>
    <w:p w14:paraId="6CF27CE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14:paraId="2DAE179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2.39.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14:paraId="0ACAB5F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2.40. Уничтожение зеленых насаждений - повреждение зеленых насаждений, повлекшее прекращение роста.</w:t>
      </w:r>
    </w:p>
    <w:p w14:paraId="1DB3CFF3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2.41.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14:paraId="163D637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14:paraId="4C1E6D7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2.43.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Нестационарная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14:paraId="4659DA1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2.44. Пользователи - собственники, арендаторы, балансодержатели, землепользователи.</w:t>
      </w:r>
    </w:p>
    <w:p w14:paraId="000FEA1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2.45.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14:paraId="7D93358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2.46.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14:paraId="1378CA4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2.47. Утилизация отходов - деятельность, связанная с использованием отходов на этапах их технологического цикла, и (или) обеспечение повторного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(вторичного) использования или переработки списанных изделий.</w:t>
      </w:r>
    </w:p>
    <w:p w14:paraId="1BF56F7F" w14:textId="77777777" w:rsidR="00321342" w:rsidRPr="00321342" w:rsidRDefault="00321342" w:rsidP="0032134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32338" w14:textId="77777777" w:rsidR="00321342" w:rsidRPr="00050C4D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Глава 2. САНИТАРНАЯ ОЧИСТКА И БЛАГОУСТРОЙСТВО</w:t>
      </w:r>
    </w:p>
    <w:p w14:paraId="262AEB25" w14:textId="77777777" w:rsidR="00321342" w:rsidRPr="00050C4D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ТЕРРИТОРИИ ПОСЕЛЕНИЯ</w:t>
      </w:r>
    </w:p>
    <w:p w14:paraId="578BAF1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8546E" w14:textId="77777777" w:rsidR="00321342" w:rsidRPr="00050C4D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3. Санитарная очистка территории поселения</w:t>
      </w:r>
    </w:p>
    <w:p w14:paraId="345BC25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BA7A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>, водоотвода, и т.д.), самовольного строительства различного рода хозяйственных и временных построек.</w:t>
      </w:r>
    </w:p>
    <w:p w14:paraId="6E9A700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14:paraId="35C9952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способы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14:paraId="116B47A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3.4. Очередность осуществления мероприятий, объемы работ по всем видам очистки и уборки территории сельского поселения,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14:paraId="5BA835F1" w14:textId="77777777" w:rsidR="00321342" w:rsidRPr="00321342" w:rsidRDefault="00321342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3.5. 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14:paraId="5F2A56CF" w14:textId="77777777" w:rsidR="00321342" w:rsidRPr="00321342" w:rsidRDefault="00321342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В случае</w:t>
      </w:r>
      <w:proofErr w:type="gramStart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если п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14:paraId="7651317E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14:paraId="23E49700" w14:textId="77777777" w:rsidR="00321342" w:rsidRPr="00321342" w:rsidRDefault="00321342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3.8.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14:paraId="1381A7F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3.9. 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14:paraId="7015040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14:paraId="71481F7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14:paraId="76ECD8F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 либо в собственности.</w:t>
      </w:r>
    </w:p>
    <w:p w14:paraId="774D9FB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3.13. Организация работ и ответственность за санитарное состояние мест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14:paraId="77F499F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3.14. Не допускается складирование тары на прилегающих газонах, крышах торговых палаток, киосков и т.д.</w:t>
      </w:r>
    </w:p>
    <w:p w14:paraId="7DC3E0B6" w14:textId="6C44E6FC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3.15. Организация работ и ответственность за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и санитарное состояние остановок общественного транспорта возлагается на собственника вышеуказанного имущества.</w:t>
      </w:r>
    </w:p>
    <w:p w14:paraId="5E909EA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3.16. Организация работ и ответственность за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14:paraId="6D2436B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3.17.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321342">
        <w:rPr>
          <w:rFonts w:ascii="Times New Roman" w:hAnsi="Times New Roman"/>
          <w:sz w:val="28"/>
          <w:szCs w:val="28"/>
          <w:lang w:eastAsia="ru-RU"/>
        </w:rPr>
        <w:t>трансформаторных подстанций (ТП), распределительных пунктов (РП)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14:paraId="21545C4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3.18. Организация работ и ответственность за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и санитарное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14:paraId="3C650069" w14:textId="2A5E550D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3.19. </w:t>
      </w:r>
      <w:r w:rsidR="00F47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>На территории поселения запрещается:</w:t>
      </w:r>
    </w:p>
    <w:p w14:paraId="09CD9636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контейнерных площадках строительных конструкций, материалов, грунтов, листвы и веток;</w:t>
      </w:r>
    </w:p>
    <w:p w14:paraId="2F0855D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14:paraId="6DD19967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выброс уличного  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14:paraId="1CF6FA2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слив на улицы, прилегающие территории, зеленые зоны хозяйственно-бытовых сточных вод;</w:t>
      </w:r>
    </w:p>
    <w:p w14:paraId="49E6AB9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распашка (вскапывание) и посадка огородных культур на газонах и в пределах зеленых зон у жилых домов;</w:t>
      </w:r>
    </w:p>
    <w:p w14:paraId="315287E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14:paraId="4634183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улицах и придомовой территории строительных материалов, грунтов и строительных отходов на срок более 30 суток;</w:t>
      </w:r>
    </w:p>
    <w:p w14:paraId="5791960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14:paraId="073640A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14:paraId="475BD90E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сжигание гражданами, индивидуальными предпринимателями, организациями, предприятиями торговли и общественного питания на территориях (в границах) населенных пунктов, на территориях гаражн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строительных кооперативов, садоводческих, огороднических объединений граждан, кладбищ всех видов отходов, мусора, листвы, тары и т.п.;</w:t>
      </w:r>
    </w:p>
    <w:p w14:paraId="29A2CE5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территорий.</w:t>
      </w:r>
    </w:p>
    <w:p w14:paraId="65D3D5A5" w14:textId="77777777" w:rsidR="00321342" w:rsidRPr="00321342" w:rsidRDefault="00321342" w:rsidP="0032134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8118E" w14:textId="77777777" w:rsidR="00321342" w:rsidRPr="00050C4D" w:rsidRDefault="00321342" w:rsidP="00321342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Элементы благоустройства.</w:t>
      </w:r>
    </w:p>
    <w:p w14:paraId="52863CAB" w14:textId="77777777" w:rsidR="00321342" w:rsidRPr="00321342" w:rsidRDefault="00321342" w:rsidP="00321342">
      <w:pPr>
        <w:spacing w:after="0" w:line="240" w:lineRule="atLeast"/>
        <w:ind w:left="8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23BE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14:paraId="5651915E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4.1.1.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14:paraId="1242ABAE" w14:textId="0AB199B6" w:rsidR="00321342" w:rsidRPr="00321342" w:rsidRDefault="00321342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архитектуры производить только по согласованию с администрацией поселения.</w:t>
      </w:r>
    </w:p>
    <w:p w14:paraId="22C0E53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4.1.2. 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проектировании озеленения территории объектов рекомендуется:</w:t>
      </w:r>
    </w:p>
    <w:p w14:paraId="5D272362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произвести оценку существующей растительности, состояния древесных растений и травянистого покрова;</w:t>
      </w:r>
    </w:p>
    <w:p w14:paraId="418558B8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14:paraId="33A956D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14:paraId="0274972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4.1.3. 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14:paraId="4DD8478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4.1.4. Снос деревьев, кроме ценных пород деревьев, и кустарников в зоне индивидуальной застройки рекомендуется осуществлять собственникам земельных участков самостоятельно.</w:t>
      </w:r>
    </w:p>
    <w:p w14:paraId="7D3BF58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 Виды покрытий:</w:t>
      </w:r>
    </w:p>
    <w:p w14:paraId="00465E5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14:paraId="269CCDB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4.2.2. Для целей благоустройства территории поселения определены следующие виды покрытий:</w:t>
      </w:r>
    </w:p>
    <w:p w14:paraId="688C0D10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цементобетона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, природного камня и т.п. материалов;</w:t>
      </w:r>
    </w:p>
    <w:p w14:paraId="5FDE208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14:paraId="67922B8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газонные - выполняемые по специальным технологиям подготовки и посадки травяного покрова;</w:t>
      </w:r>
    </w:p>
    <w:p w14:paraId="6D9D20D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14:paraId="40013AB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Применяемый в проекте вид покрытия устанавливать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прочным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ремонтопригодным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экологичным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, не допускающим скольжения.</w:t>
      </w:r>
    </w:p>
    <w:p w14:paraId="0A37105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4.2.3.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газонных и комбинированных как наиболее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экологичных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14:paraId="7D7AD5D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14:paraId="6C6A52B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4.2.5.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14:paraId="45F4774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периметральных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14:paraId="4E9079D7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4.3. Бортовые камни:</w:t>
      </w:r>
    </w:p>
    <w:p w14:paraId="179F1CE7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14:paraId="4E247DB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4.3.2.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14:paraId="68F6DCD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14:paraId="618339B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  Ступени, лестницы, пандусы:</w:t>
      </w:r>
    </w:p>
    <w:p w14:paraId="024AD76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4.4.1. При уклонах пешеходных коммуникаций на территории поселения предусматривается устройство лестниц.</w:t>
      </w:r>
    </w:p>
    <w:p w14:paraId="0C35AEA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14:paraId="0279432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14:paraId="01116EB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4.4.4.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14:paraId="14D171B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 Ограждения:</w:t>
      </w:r>
    </w:p>
    <w:p w14:paraId="4203B65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14:paraId="23769BEB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14:paraId="1848535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14:paraId="29B15F8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14:paraId="14AAD01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4.5.3. Ограждения магистралей и транспортных сооружений поселения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необходимо проектировать согласно ГОСТ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52289, ГОСТ 26804.</w:t>
      </w:r>
    </w:p>
    <w:p w14:paraId="77FD69C7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вытаптывания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14:paraId="4FCFE15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4.5.5. 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14:paraId="7503BB2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14:paraId="2B3012D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 Малые архитектурные формы:</w:t>
      </w:r>
    </w:p>
    <w:p w14:paraId="6E4EF71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14:paraId="666A811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4.6.2. К водным устройствам относятся фонтаны, питьевые фонтанчики, бюветы, декоративные водоемы.</w:t>
      </w:r>
    </w:p>
    <w:p w14:paraId="1EE7A89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14:paraId="383AD8FC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 Мебель муниципального образования:</w:t>
      </w:r>
    </w:p>
    <w:p w14:paraId="44A2FD4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14:paraId="3BDAB24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14:paraId="4FF63DC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4.7.3. Поверхности скамьи для отдыха выполняется из дерева с различными видами водоустойчивой обработки.</w:t>
      </w:r>
    </w:p>
    <w:p w14:paraId="34AE1D3E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Возможно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выполнять скамьи и столы из древесных пней-срубов, бревен и плах, не имеющих сколов и острых углов.</w:t>
      </w:r>
    </w:p>
    <w:p w14:paraId="16A4B4B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4.8. Игровое оборудование:</w:t>
      </w:r>
    </w:p>
    <w:p w14:paraId="47B54DC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4.8.1.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1175DD2E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4.8.2. Конструкции игрового оборудования должны исключать острые углы,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застревание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14:paraId="71B2FA49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Для оказания экстренной помощи детям в комплексах игрового оборудования при глубине внутреннего пространства более 2 м необходимо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предусматривать возможность доступа внутрь в виде отверстий (не менее двух) диаметром не менее 500 мм.</w:t>
      </w:r>
    </w:p>
    <w:p w14:paraId="7A38B4C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4.9. Спортивное оборудование:</w:t>
      </w:r>
    </w:p>
    <w:p w14:paraId="6C7C5D0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4.9.1.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14:paraId="7A08F56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4.9.2.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14:paraId="44BB9556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 Детские площадки:</w:t>
      </w:r>
    </w:p>
    <w:p w14:paraId="6B5CD623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4.10.1. Детские площадки предназначены для игр и активного отдыха детей разных возрастов.</w:t>
      </w:r>
    </w:p>
    <w:p w14:paraId="638FEB02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4.10.2. Детские площадки для дошкольного и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преддошкольного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14:paraId="233793F4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14:paraId="2633C485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14:paraId="2B06E3BB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14:paraId="425B465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 Спортивные площадки:</w:t>
      </w:r>
    </w:p>
    <w:p w14:paraId="42A737E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4.11.1. Спортивные площадки предназначены для занятий физкультурой и спортом всех возрастных групп населения.</w:t>
      </w:r>
    </w:p>
    <w:p w14:paraId="24194648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14:paraId="78AA010F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4.11.3.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14:paraId="2CF7928A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4.11.4. Площадки должны оборудоваться сетчатым ограждением высотой 2,5- 3 м, а в местах примыкания спортивных площадок друг к другу - высотой не менее 1,2 м.</w:t>
      </w:r>
    </w:p>
    <w:p w14:paraId="30BD75C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 Контейнерные площадки:</w:t>
      </w:r>
    </w:p>
    <w:p w14:paraId="6F5CFFC1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4.12.1. 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накапливаться ТБО.</w:t>
      </w:r>
    </w:p>
    <w:p w14:paraId="5DCC777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4.12.2.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14:paraId="0810D14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14:paraId="083A371D" w14:textId="77777777" w:rsidR="00321342" w:rsidRPr="00321342" w:rsidRDefault="00321342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4.12.4. Покрытие площадки следует устанавливать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аналогичным</w:t>
      </w:r>
      <w:proofErr w:type="gram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14:paraId="3C611998" w14:textId="77777777" w:rsidR="00321342" w:rsidRPr="00321342" w:rsidRDefault="00321342" w:rsidP="00321342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FAFB0" w14:textId="77777777" w:rsidR="00321342" w:rsidRPr="00050C4D" w:rsidRDefault="00321342" w:rsidP="00321342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5. Организация уличного освещения </w:t>
      </w:r>
    </w:p>
    <w:p w14:paraId="554A47DE" w14:textId="77777777" w:rsidR="007A1B8B" w:rsidRDefault="007A1B8B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36904" w14:textId="476A54F6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14:paraId="0B10C09B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5.2.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специализированными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организациям.</w:t>
      </w:r>
    </w:p>
    <w:p w14:paraId="1CB9C16B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14:paraId="1D3DE7CF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5.4. На территории поселения запрещается:</w:t>
      </w:r>
    </w:p>
    <w:p w14:paraId="6AF2C40B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самовольное подключение проводов и кабелей к сетям уличного освещения и осветительному оборудованию;</w:t>
      </w:r>
    </w:p>
    <w:p w14:paraId="7E57BDA6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14:paraId="071379A0" w14:textId="77777777" w:rsidR="00321342" w:rsidRPr="00321342" w:rsidRDefault="00321342" w:rsidP="003213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14:paraId="112DAD65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14:paraId="2061ACFF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14:paraId="5E367A0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5.8.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14:paraId="6AF4D5C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14:paraId="4DBB298F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5.10.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14:paraId="2036382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5.11. Собственники (балансодержатели) сетей принимают меры по повышению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14:paraId="5B15FF65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3B8DA" w14:textId="77777777" w:rsidR="00321342" w:rsidRPr="00050C4D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Урны</w:t>
      </w:r>
    </w:p>
    <w:p w14:paraId="22078A5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405B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14:paraId="306B7DC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14:paraId="26C59F7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6.2. Урны должны содержаться в исправном состоянии, по мере наполнения, но не реже одного раза в день, очищаться от мусора.</w:t>
      </w:r>
    </w:p>
    <w:p w14:paraId="0682DC4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14:paraId="6549D0B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6.4.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14:paraId="5BD98B9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6.5. Запрещено:</w:t>
      </w:r>
    </w:p>
    <w:p w14:paraId="43CC409F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переполнение урн мусором;</w:t>
      </w:r>
    </w:p>
    <w:p w14:paraId="0DD7F2C6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просыпание мусора на тротуары и газоны, в том числе при смене пакетов в урнах;</w:t>
      </w:r>
    </w:p>
    <w:p w14:paraId="308955B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размещение пакетов с мусором после проведения работ по уборке территории на период времени более 3-х часов.</w:t>
      </w:r>
    </w:p>
    <w:p w14:paraId="1FA9573F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472352448"/>
    </w:p>
    <w:bookmarkEnd w:id="1"/>
    <w:p w14:paraId="3E84CD99" w14:textId="77777777" w:rsidR="00321342" w:rsidRPr="00050C4D" w:rsidRDefault="00321342" w:rsidP="00050C4D">
      <w:pPr>
        <w:tabs>
          <w:tab w:val="left" w:pos="709"/>
        </w:tabs>
        <w:spacing w:after="0" w:line="240" w:lineRule="atLeast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Содержание фасадов зданий, сооружений, ограждений</w:t>
      </w:r>
    </w:p>
    <w:p w14:paraId="07D04BE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FC0D1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7.1.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архитектурными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поверхности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самовольно размещенной информационной, и (или) рекламной конструкции, надписей, а также не иметь коррозии.</w:t>
      </w:r>
    </w:p>
    <w:p w14:paraId="4C9026F1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7.2. Содержание фасадов зданий (включая жилые дома) включает в себя:</w:t>
      </w:r>
    </w:p>
    <w:p w14:paraId="5132CCB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ступеней, ограждений спусков и лестниц, декоративных деталей и иных конструктивных элементов;</w:t>
      </w:r>
    </w:p>
    <w:p w14:paraId="24E5125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14:paraId="02FCE5A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герметизацию, заделку и расшивку швов, трещин и выбоин;</w:t>
      </w:r>
    </w:p>
    <w:p w14:paraId="3B03EA6D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восстановление, ремонт и своевременную очистку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отмосток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, приямков цокольных окон;</w:t>
      </w:r>
    </w:p>
    <w:p w14:paraId="20452381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помывку окон;</w:t>
      </w:r>
    </w:p>
    <w:p w14:paraId="176FD66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14:paraId="3881967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14:paraId="5E756981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14:paraId="595D6EC0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14:paraId="706EA360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14:paraId="5F7E7BB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7.7. Ремонт цоколей и фасадов производится материалами, позволяющими производить влажную очистку.</w:t>
      </w:r>
    </w:p>
    <w:p w14:paraId="125D9778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14:paraId="2B88849A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14:paraId="2F53CFA7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20CFD" w14:textId="6139C954" w:rsidR="00321342" w:rsidRPr="00050C4D" w:rsidRDefault="00321342" w:rsidP="00321342">
      <w:pPr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Оформление и размещение вывесок, рекламы и витрин</w:t>
      </w:r>
    </w:p>
    <w:p w14:paraId="0FC91F27" w14:textId="77777777" w:rsidR="00321342" w:rsidRPr="00050C4D" w:rsidRDefault="00321342" w:rsidP="00321342">
      <w:pPr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BCDB75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524"/>
      <w:bookmarkStart w:id="3" w:name="100525"/>
      <w:bookmarkEnd w:id="2"/>
      <w:bookmarkEnd w:id="3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газосветовых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14:paraId="353BEB80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100526"/>
      <w:bookmarkEnd w:id="4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8.2.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14:paraId="56C658BA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00527"/>
      <w:bookmarkEnd w:id="5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8.3.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рекомендуется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размещать вывески со сдержанной цветовой гаммой (в том числе натурального цвета материалов: металл, камень, дерево). </w:t>
      </w:r>
    </w:p>
    <w:p w14:paraId="1246BF80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100528"/>
      <w:bookmarkEnd w:id="6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8.4.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14:paraId="3F2D4281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529"/>
      <w:bookmarkEnd w:id="7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8.5.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14:paraId="465D20C3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530"/>
      <w:bookmarkEnd w:id="8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8.6. Размещение и эксплуатацию рекламных конструкций рекомендуется осуществлять в порядке, установленном решением представительного органа муниципального образования.</w:t>
      </w:r>
    </w:p>
    <w:p w14:paraId="7DBEA0C4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100531"/>
      <w:bookmarkEnd w:id="9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8.7.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14:paraId="152A8DCB" w14:textId="77777777" w:rsidR="00321342" w:rsidRPr="00321342" w:rsidRDefault="00321342" w:rsidP="00321342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100532"/>
      <w:bookmarkEnd w:id="10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8.8. Крупноформатные рекламные конструкции (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билборды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суперсайты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прочие) не рекомендуется располагать ближе 100 метров от жилых, общественных и офисных зданий.</w:t>
      </w:r>
    </w:p>
    <w:p w14:paraId="1C8E71B3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533"/>
      <w:bookmarkStart w:id="12" w:name="100534"/>
      <w:bookmarkEnd w:id="11"/>
      <w:bookmarkEnd w:id="12"/>
    </w:p>
    <w:p w14:paraId="1FACA869" w14:textId="1DB3FC12" w:rsidR="00321342" w:rsidRPr="00050C4D" w:rsidRDefault="00321342" w:rsidP="00321342">
      <w:pPr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</w:t>
      </w:r>
      <w:r w:rsidR="007A1B8B"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проведению сезонной уборки</w:t>
      </w:r>
    </w:p>
    <w:p w14:paraId="3DC58974" w14:textId="77777777" w:rsidR="00321342" w:rsidRPr="00050C4D" w:rsidRDefault="00321342" w:rsidP="00321342">
      <w:pPr>
        <w:tabs>
          <w:tab w:val="left" w:pos="709"/>
        </w:tabs>
        <w:spacing w:after="0" w:line="240" w:lineRule="atLeast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3701A7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9.1. </w:t>
      </w:r>
      <w:proofErr w:type="gramStart"/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Уборка территории общего пользования, а также прилегающих территорий  в осенне-зимний осуществляется в период с 1 ноября до 15 апреля.</w:t>
      </w:r>
      <w:proofErr w:type="gramEnd"/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изменен.</w:t>
      </w:r>
    </w:p>
    <w:p w14:paraId="7F474DB0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.2. Уборка территории в осенне-зимний период предусматривает одновременную уборку и вывоз снега, льда, мусора.</w:t>
      </w:r>
    </w:p>
    <w:p w14:paraId="6D7C59F6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14:paraId="56942A7A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.4. При гололеде в первую очередь очищаются и посыпаются песком или разрешенными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противогололедными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14:paraId="0D2E6AC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.5. Очистку от снега дорог, площадей, тротуаров, дорожек необходимо начинать с началом снегопада. При снегопадах значительной интенсивности и </w:t>
      </w:r>
      <w:proofErr w:type="spellStart"/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снегопереносах</w:t>
      </w:r>
      <w:proofErr w:type="spellEnd"/>
      <w:r w:rsidRPr="003213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14:paraId="48C23F2F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14:paraId="5EFEDC71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14:paraId="725BCA3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9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.8. Летняя уборка</w:t>
      </w: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осуществляется с 15 апреля до 15 октября. Летняя уборка включает следующие мероприятия: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подметание, сбор мусора, скашивание травы; очистка, мойка, окраска ограждений. В зависимости от погодных условий время уборки может быть изменено.</w:t>
      </w:r>
    </w:p>
    <w:p w14:paraId="466A9BA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.9. Кошение травы осуществляется по мере необходимости (допустимая высота травостоя не более 20 см).</w:t>
      </w:r>
    </w:p>
    <w:p w14:paraId="02E1CACF" w14:textId="77777777" w:rsidR="00321342" w:rsidRPr="00321342" w:rsidRDefault="00321342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.10.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14:paraId="6B8D8060" w14:textId="266258F5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10</w:t>
      </w:r>
      <w:r w:rsidRPr="00146B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. Прилегающая территория</w:t>
      </w:r>
    </w:p>
    <w:p w14:paraId="2E82D42B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6C1241AC" w14:textId="40A5631D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10.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 Границы прилегающей территории определяются в следующем порядке:</w:t>
      </w:r>
    </w:p>
    <w:p w14:paraId="136E4B57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а)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14:paraId="094CF2CB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б)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(собственного ограждения) и до оси проезжей части улицы;</w:t>
      </w:r>
    </w:p>
    <w:p w14:paraId="680B1356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в)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 на всю ширину улицы, включая 10 м за проезжей частью;</w:t>
      </w:r>
    </w:p>
    <w:p w14:paraId="0BF1AFEC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г)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 - по всей длине части дороги и (или) пешеходной зоны, включая 10 метровую зеленую зону;</w:t>
      </w:r>
    </w:p>
    <w:p w14:paraId="51F6B6DE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д) для некапитальных объектов торговли, общественного питания и бытового обслуживания населения - в радиусе 10 метров от границы земельного участка, занятого этим объектом;</w:t>
      </w:r>
    </w:p>
    <w:p w14:paraId="00D23D17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е) для строительных площадок - территория шириной 15 м от ограждения стройки и по всему периметру, кроме прилегающей территории иных объектов;</w:t>
      </w:r>
    </w:p>
    <w:p w14:paraId="1C7E580D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ж) для площадок под установку мусоросборников (контейнерных площадок) - территория шириной 15 м от ограждения площадки и по всему периметру.</w:t>
      </w:r>
    </w:p>
    <w:p w14:paraId="3604A325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14:paraId="6AF39F2A" w14:textId="46730698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10.2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Уборка и санитарная очистка прилегающей территории производится по мере необходимости, но не реже одного раза в месяц.</w:t>
      </w:r>
    </w:p>
    <w:p w14:paraId="1F2DF2D0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0C8E669" w14:textId="6F6ED15A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11</w:t>
      </w:r>
      <w:r w:rsidRPr="00146B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. Закрепление территорий</w:t>
      </w:r>
    </w:p>
    <w:p w14:paraId="763C239B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7C2EECDD" w14:textId="4FBEB3B3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13" w:name="P740"/>
      <w:bookmarkEnd w:id="13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Закрепление территорий за юридическими лицами и 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поселения. Закрепление территорий осуществляется на основе Соглашения Администрации </w:t>
      </w:r>
      <w:r w:rsidR="000B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1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B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Сафоновского</w:t>
      </w:r>
      <w:r w:rsidRPr="00146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B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 Смоленской области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14:paraId="2F41C85B" w14:textId="1F8964EE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 На основании заключаемого Соглашения между Администрацией и лицами, указанными в </w:t>
      </w:r>
      <w:hyperlink w:anchor="P740" w:history="1">
        <w:r w:rsidRPr="00146B8D">
          <w:rPr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части 1</w:t>
        </w:r>
      </w:hyperlink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настоящей статьи, Администрация закрепляет часть территории общего пользования (общественного назначения) сельского поселения за юридическим лицом, индивидуальным предпринимателем, а юридическое лицо (индивидуальный предприниматель) обязуется за счет собственных средств и своими силами осуществлять ее сезонную уборку и санитарную очистку.</w:t>
      </w:r>
    </w:p>
    <w:p w14:paraId="09B01E75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Соглашение составляется в письменной форме, является безвозмездным и должно содержать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14:paraId="448D2859" w14:textId="130D725B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 Временное закрепление территорий может осуществляться постановлением Администрации, без заключения Соглашения, в следующих случаях:</w:t>
      </w:r>
    </w:p>
    <w:p w14:paraId="7651C0DC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14:paraId="3960B2A8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 период проведения официальных массовых мероприятий (праздников и т.п.) - на все время их проведения;</w:t>
      </w:r>
    </w:p>
    <w:p w14:paraId="4DB29EE3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при проведении общегородского субботника.</w:t>
      </w:r>
    </w:p>
    <w:p w14:paraId="58864BB8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14:paraId="3313C935" w14:textId="77777777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14:paraId="191AB74B" w14:textId="658BF952" w:rsidR="00146B8D" w:rsidRPr="00146B8D" w:rsidRDefault="00146B8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постановлением Администрации о временном закреплении территорий.</w:t>
      </w:r>
    </w:p>
    <w:p w14:paraId="2B2E0DB7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0E6E6" w14:textId="335E6C6E" w:rsidR="00321342" w:rsidRPr="00050C4D" w:rsidRDefault="00321342" w:rsidP="00321342">
      <w:pPr>
        <w:tabs>
          <w:tab w:val="left" w:pos="0"/>
        </w:tabs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</w:t>
      </w:r>
      <w:r w:rsidR="00146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сезонной уборки и санитарной очистки территории общего пользования</w:t>
      </w:r>
    </w:p>
    <w:p w14:paraId="0936BFA1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left="100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22E33" w14:textId="0A0B6972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.1. Организация сезонной уборки и санитарной очистки территорий общего пользования, осуществляется Администрацией поселения.</w:t>
      </w:r>
    </w:p>
    <w:p w14:paraId="15932289" w14:textId="0614420C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Администрация поселения организует регулярную уборку и санитарную очистку территорий общего пользования.</w:t>
      </w:r>
    </w:p>
    <w:p w14:paraId="48A0AA9A" w14:textId="11487D42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14:paraId="56BD9EB3" w14:textId="2868975D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мероприятий по установлению круга лиц, виновных в несанкционированном размещении отходов на территории мест общего пользования.</w:t>
      </w:r>
    </w:p>
    <w:p w14:paraId="437E212E" w14:textId="049ACA7A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14:paraId="58CBA79E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A444C" w14:textId="6C284FF9" w:rsidR="00321342" w:rsidRPr="00050C4D" w:rsidRDefault="00321342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50C4D">
        <w:rPr>
          <w:rFonts w:ascii="Times New Roman" w:eastAsia="Times New Roman" w:hAnsi="Times New Roman"/>
          <w:b/>
          <w:sz w:val="28"/>
          <w:szCs w:val="28"/>
        </w:rPr>
        <w:t>Статья 1</w:t>
      </w:r>
      <w:r w:rsidR="00146B8D">
        <w:rPr>
          <w:rFonts w:ascii="Times New Roman" w:eastAsia="Times New Roman" w:hAnsi="Times New Roman"/>
          <w:b/>
          <w:sz w:val="28"/>
          <w:szCs w:val="28"/>
        </w:rPr>
        <w:t>3</w:t>
      </w:r>
      <w:r w:rsidRPr="00050C4D">
        <w:rPr>
          <w:rFonts w:ascii="Times New Roman" w:eastAsia="Times New Roman" w:hAnsi="Times New Roman"/>
          <w:b/>
          <w:sz w:val="28"/>
          <w:szCs w:val="28"/>
        </w:rPr>
        <w:t xml:space="preserve">. Благоустройство территории при проведении </w:t>
      </w:r>
    </w:p>
    <w:p w14:paraId="114AE0AB" w14:textId="77777777" w:rsidR="00321342" w:rsidRPr="00050C4D" w:rsidRDefault="00321342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50C4D">
        <w:rPr>
          <w:rFonts w:ascii="Times New Roman" w:eastAsia="Times New Roman" w:hAnsi="Times New Roman"/>
          <w:b/>
          <w:sz w:val="28"/>
          <w:szCs w:val="28"/>
        </w:rPr>
        <w:t>восстановительных работ</w:t>
      </w:r>
    </w:p>
    <w:p w14:paraId="0099B76C" w14:textId="77777777" w:rsidR="00321342" w:rsidRPr="00050C4D" w:rsidRDefault="00321342" w:rsidP="00321342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1E5FA9" w14:textId="2BDD0FD0" w:rsidR="00321342" w:rsidRPr="00321342" w:rsidRDefault="00321342" w:rsidP="00321342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14:paraId="3C489D6E" w14:textId="580E9E01" w:rsidR="00321342" w:rsidRPr="00321342" w:rsidRDefault="00321342" w:rsidP="00321342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Разрешение на производство работ выдается Администрацией поселения (или уполномоченным ею органом) при предъявлении:</w:t>
      </w:r>
    </w:p>
    <w:p w14:paraId="48CC4B6E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14:paraId="6076A19C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14:paraId="4222D808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условий производства работ, согласованных с Администрацией поселения;</w:t>
      </w:r>
    </w:p>
    <w:p w14:paraId="4DC67622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14:paraId="51AEDE47" w14:textId="2D5525E8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</w:p>
    <w:p w14:paraId="3C922129" w14:textId="1CAF21EB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.4.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14:paraId="4D0EF3CA" w14:textId="0A122BC8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.5.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14:paraId="51AB7AAD" w14:textId="35C6ECE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.6.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 муниципальными правовыми актами поселения.</w:t>
      </w:r>
    </w:p>
    <w:p w14:paraId="3A8E2713" w14:textId="31B3DD2F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.7. Производство работ в охранной зоне кабелей, находящихся под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14:paraId="7A7DD0C7" w14:textId="151CA44A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.8.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14:paraId="47BF4A12" w14:textId="136D9181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.9.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14:paraId="10895E0C" w14:textId="0DA13E05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.10. В ночное время неработающие механизмы и машины должны убираться с проезжей части дорог.</w:t>
      </w:r>
    </w:p>
    <w:p w14:paraId="00E9AD1B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 чем 200 м друг от друга.</w:t>
      </w:r>
    </w:p>
    <w:p w14:paraId="1FA2A7DF" w14:textId="6D920DBF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.11.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Смоленской области.</w:t>
      </w:r>
    </w:p>
    <w:p w14:paraId="3E0EDF4B" w14:textId="3047A279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.12.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14:paraId="5B9917F3" w14:textId="351700D9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.13. Привлечение к административной ответственности не освобождает от обязанности по восстановлению нарушенного благоустройства.</w:t>
      </w:r>
    </w:p>
    <w:p w14:paraId="1B38A364" w14:textId="5C9CCC95" w:rsidR="00321342" w:rsidRPr="00321342" w:rsidRDefault="00321342" w:rsidP="0032134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.14. </w:t>
      </w:r>
      <w:proofErr w:type="gramStart"/>
      <w:r w:rsidRPr="00321342">
        <w:rPr>
          <w:rFonts w:ascii="Times New Roman" w:hAnsi="Times New Roman"/>
          <w:sz w:val="28"/>
          <w:szCs w:val="28"/>
          <w:lang w:eastAsia="ru-RU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поселения.</w:t>
      </w:r>
      <w:proofErr w:type="gramEnd"/>
    </w:p>
    <w:p w14:paraId="66E0EC32" w14:textId="608CFC2A" w:rsidR="00321342" w:rsidRPr="00321342" w:rsidRDefault="00321342" w:rsidP="0032134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.15. При производстве дорожных, строительных и других земляных работ на территории поселения запрещается:</w:t>
      </w:r>
    </w:p>
    <w:p w14:paraId="5DD23532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14:paraId="644FA2BE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14:paraId="5E233C39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повреждать существующие сооружения, коммуникации, зеленые насаждения и элементы благоустройства;</w:t>
      </w:r>
    </w:p>
    <w:p w14:paraId="08CA3173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доставку материалов к месту работ ранее срока начала работ, установленного в разрешении;</w:t>
      </w:r>
    </w:p>
    <w:p w14:paraId="4FD7BAFB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готовить раствор и бетон непосредственно на проезжей части улиц и дорог;</w:t>
      </w:r>
    </w:p>
    <w:p w14:paraId="222CFD7C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14:paraId="330550C5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оставлять на проезжей части улиц, дорог, тротуарах, газонах землю и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строительный мусор после окончания работ;</w:t>
      </w:r>
    </w:p>
    <w:p w14:paraId="6DF85D6C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14:paraId="6C24D97D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загромождать проходы и въезды во дворы, нарушать проезд транспорта и движение пешеходов;</w:t>
      </w:r>
    </w:p>
    <w:p w14:paraId="5CB887EB" w14:textId="77777777" w:rsidR="00321342" w:rsidRPr="00321342" w:rsidRDefault="00321342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14:paraId="2E4337C9" w14:textId="77777777" w:rsidR="00321342" w:rsidRPr="00A35F0E" w:rsidRDefault="00321342" w:rsidP="00321342">
      <w:pPr>
        <w:tabs>
          <w:tab w:val="left" w:pos="709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14:paraId="63BFE5B2" w14:textId="110D15C0" w:rsidR="00321342" w:rsidRPr="00050C4D" w:rsidRDefault="00321342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50C4D">
        <w:rPr>
          <w:rFonts w:ascii="Times New Roman" w:eastAsia="Times New Roman" w:hAnsi="Times New Roman"/>
          <w:b/>
          <w:sz w:val="28"/>
          <w:szCs w:val="28"/>
        </w:rPr>
        <w:t>Статья 1</w:t>
      </w:r>
      <w:r w:rsidR="00146B8D">
        <w:rPr>
          <w:rFonts w:ascii="Times New Roman" w:eastAsia="Times New Roman" w:hAnsi="Times New Roman"/>
          <w:b/>
          <w:sz w:val="28"/>
          <w:szCs w:val="28"/>
        </w:rPr>
        <w:t>4</w:t>
      </w:r>
      <w:r w:rsidRPr="00050C4D">
        <w:rPr>
          <w:rFonts w:ascii="Times New Roman" w:eastAsia="Times New Roman" w:hAnsi="Times New Roman"/>
          <w:b/>
          <w:sz w:val="28"/>
          <w:szCs w:val="28"/>
        </w:rPr>
        <w:t>. Требования к содержанию и благоустройству прилегающей территории объектов торговли</w:t>
      </w:r>
    </w:p>
    <w:p w14:paraId="53DBC909" w14:textId="77777777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C4346" w14:textId="34A216D4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.1. Размещение объектов мелкорозничной торговли без разрешения запрещено.</w:t>
      </w:r>
    </w:p>
    <w:p w14:paraId="1E6DA894" w14:textId="7F5B861E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B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14:paraId="6FE8E890" w14:textId="7AE1274E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14:paraId="552EE25C" w14:textId="6A0897AC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14:paraId="02AEBB9E" w14:textId="77D57165" w:rsidR="00321342" w:rsidRPr="00321342" w:rsidRDefault="00321342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14:paraId="046047DC" w14:textId="1ACC9D7F" w:rsidR="00321342" w:rsidRPr="00321342" w:rsidRDefault="00321342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.6. Запрещается размещение различных объектов (манекенов, выносного меню и т.д.) на земельных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участках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примыкающих к объекту торговли независимо от форм права собственности таких земельных участков.</w:t>
      </w:r>
    </w:p>
    <w:p w14:paraId="7CB183E2" w14:textId="6ADD971B" w:rsidR="00321342" w:rsidRPr="00321342" w:rsidRDefault="00321342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14:paraId="411D7871" w14:textId="21C50C88" w:rsidR="00321342" w:rsidRPr="00321342" w:rsidRDefault="00321342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14:paraId="22A261A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89B35" w14:textId="5A69B7A4" w:rsidR="00321342" w:rsidRPr="00050C4D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  <w:r w:rsidR="00146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Участие в организации сбора и вывоза отходов</w:t>
      </w:r>
    </w:p>
    <w:p w14:paraId="75B716CB" w14:textId="77777777" w:rsidR="00321342" w:rsidRPr="00050C4D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F26216" w14:textId="527AEBBA" w:rsidR="00321342" w:rsidRPr="00321342" w:rsidRDefault="00321342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14:paraId="6CA98EAD" w14:textId="5D508F71" w:rsidR="00321342" w:rsidRPr="00321342" w:rsidRDefault="00321342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Вывоз отходов осуществляется на объекты размещения, обустроенные в соответствии с действующим законодательством.</w:t>
      </w:r>
    </w:p>
    <w:p w14:paraId="3FD374E4" w14:textId="51D6F0BB" w:rsidR="00321342" w:rsidRPr="00321342" w:rsidRDefault="00321342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.4. Графики сбора отходов должны обеспечивать удобства вывоза отходов.</w:t>
      </w:r>
    </w:p>
    <w:p w14:paraId="2E3813FD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39D7D" w14:textId="1CB38C5C" w:rsidR="00321342" w:rsidRPr="00050C4D" w:rsidRDefault="00321342" w:rsidP="00321342">
      <w:pPr>
        <w:tabs>
          <w:tab w:val="left" w:pos="709"/>
        </w:tabs>
        <w:spacing w:after="0" w:line="240" w:lineRule="atLeast"/>
        <w:ind w:left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  <w:r w:rsidR="00146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Особые требования к доступности жилой среды для маломобильных групп населения</w:t>
      </w:r>
    </w:p>
    <w:p w14:paraId="609D9050" w14:textId="77777777" w:rsidR="00321342" w:rsidRPr="00050C4D" w:rsidRDefault="00321342" w:rsidP="00321342">
      <w:pPr>
        <w:tabs>
          <w:tab w:val="left" w:pos="709"/>
        </w:tabs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B626FB" w14:textId="09A5C0E6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14:paraId="42021D76" w14:textId="3078C0EC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14:paraId="66310D2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1C652" w14:textId="6D6BA2A6" w:rsidR="00321342" w:rsidRPr="00050C4D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  <w:r w:rsidR="00146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Принципы организации общественного соучастия.</w:t>
      </w:r>
    </w:p>
    <w:p w14:paraId="44B1D9A8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7DFC4" w14:textId="13C5091A" w:rsidR="00321342" w:rsidRPr="00321342" w:rsidRDefault="00321342" w:rsidP="0032134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134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14:paraId="41505BF6" w14:textId="1B4E7657" w:rsidR="00321342" w:rsidRPr="00321342" w:rsidRDefault="00321342" w:rsidP="0032134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7</w:t>
      </w:r>
      <w:r w:rsidRPr="0032134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.2.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14:paraId="42E4CCA6" w14:textId="2EBCF475" w:rsidR="00321342" w:rsidRPr="00321342" w:rsidRDefault="00321342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.3.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14:paraId="5E8BE5CD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37FBE016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14:paraId="54D07412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5C01CCB3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консультации в выборе типов покрытий, с учетом функционального зонирования территории;</w:t>
      </w:r>
    </w:p>
    <w:p w14:paraId="4C16DA06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консультации по предполагаемым типам озеленения;</w:t>
      </w:r>
    </w:p>
    <w:p w14:paraId="23B700B5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консультации по предполагаемым типам освещения и осветительного оборудования;</w:t>
      </w:r>
    </w:p>
    <w:p w14:paraId="3EA2E224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14:paraId="09CA5660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предпринимателей, собственников соседних территорий и других заинтересованных сторон.</w:t>
      </w:r>
    </w:p>
    <w:p w14:paraId="32604571" w14:textId="3160E6FE" w:rsidR="00321342" w:rsidRPr="00321342" w:rsidRDefault="00321342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.4.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14:paraId="3254CC1B" w14:textId="50793603" w:rsidR="00321342" w:rsidRPr="00050C4D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_Toc472352466"/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  <w:r w:rsidR="00146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5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Правил</w:t>
      </w:r>
      <w:bookmarkEnd w:id="14"/>
    </w:p>
    <w:p w14:paraId="7A26E94B" w14:textId="77777777" w:rsidR="00321342" w:rsidRPr="00321342" w:rsidRDefault="00321342" w:rsidP="00321342">
      <w:pPr>
        <w:tabs>
          <w:tab w:val="left" w:pos="709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0D902" w14:textId="73FB0488" w:rsidR="00321342" w:rsidRPr="00321342" w:rsidRDefault="00321342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.1. Организация </w:t>
      </w:r>
      <w:proofErr w:type="gramStart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требований настоящих Правил возлагается на Администрацию поселения.</w:t>
      </w:r>
    </w:p>
    <w:p w14:paraId="0421F7D3" w14:textId="48419897" w:rsidR="00321342" w:rsidRPr="00321342" w:rsidRDefault="00321342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Смоленской области.</w:t>
      </w:r>
    </w:p>
    <w:p w14:paraId="262D01D1" w14:textId="4E91094C" w:rsidR="00321342" w:rsidRPr="00321342" w:rsidRDefault="00321342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4B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eastAsia="Times New Roman" w:hAnsi="Times New Roman"/>
          <w:sz w:val="28"/>
          <w:szCs w:val="28"/>
          <w:lang w:eastAsia="ru-RU"/>
        </w:rPr>
        <w:t>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14:paraId="27AB7031" w14:textId="77777777" w:rsidR="00321342" w:rsidRPr="00321342" w:rsidRDefault="00321342" w:rsidP="00321342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BC34A" w14:textId="77777777" w:rsidR="00321342" w:rsidRPr="00321342" w:rsidRDefault="00321342" w:rsidP="0032134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38EC8" w14:textId="36EFE115" w:rsidR="007D2B92" w:rsidRPr="001B0229" w:rsidRDefault="007D2B92" w:rsidP="003213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2B92" w:rsidRPr="001B0229" w:rsidSect="004C61D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276"/>
    <w:multiLevelType w:val="multilevel"/>
    <w:tmpl w:val="96721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725DEB"/>
    <w:multiLevelType w:val="multilevel"/>
    <w:tmpl w:val="B3461FBE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47E26206"/>
    <w:multiLevelType w:val="multilevel"/>
    <w:tmpl w:val="60A8A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4CF7498"/>
    <w:multiLevelType w:val="multilevel"/>
    <w:tmpl w:val="E38E58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31"/>
    <w:rsid w:val="00000EE2"/>
    <w:rsid w:val="0000227D"/>
    <w:rsid w:val="00002F38"/>
    <w:rsid w:val="00003484"/>
    <w:rsid w:val="000118BF"/>
    <w:rsid w:val="000118FB"/>
    <w:rsid w:val="00013E98"/>
    <w:rsid w:val="0001417E"/>
    <w:rsid w:val="00014A96"/>
    <w:rsid w:val="00015171"/>
    <w:rsid w:val="000164F4"/>
    <w:rsid w:val="000165E5"/>
    <w:rsid w:val="00016759"/>
    <w:rsid w:val="000174DA"/>
    <w:rsid w:val="000216FA"/>
    <w:rsid w:val="0002202E"/>
    <w:rsid w:val="000237D3"/>
    <w:rsid w:val="000248B9"/>
    <w:rsid w:val="00025253"/>
    <w:rsid w:val="00026E1E"/>
    <w:rsid w:val="0002761D"/>
    <w:rsid w:val="000335C2"/>
    <w:rsid w:val="000366B7"/>
    <w:rsid w:val="00036D1C"/>
    <w:rsid w:val="000372C5"/>
    <w:rsid w:val="000375B0"/>
    <w:rsid w:val="00040A1C"/>
    <w:rsid w:val="00040DAE"/>
    <w:rsid w:val="00043A9E"/>
    <w:rsid w:val="00043DAB"/>
    <w:rsid w:val="00047FB7"/>
    <w:rsid w:val="00050C4D"/>
    <w:rsid w:val="00052634"/>
    <w:rsid w:val="00054ADF"/>
    <w:rsid w:val="00057A50"/>
    <w:rsid w:val="00057BAF"/>
    <w:rsid w:val="0006287A"/>
    <w:rsid w:val="000635C9"/>
    <w:rsid w:val="000644E3"/>
    <w:rsid w:val="000652B5"/>
    <w:rsid w:val="00066E4B"/>
    <w:rsid w:val="00071CE4"/>
    <w:rsid w:val="00072A33"/>
    <w:rsid w:val="000746D7"/>
    <w:rsid w:val="00074BDA"/>
    <w:rsid w:val="00075E67"/>
    <w:rsid w:val="00075FF1"/>
    <w:rsid w:val="00080D4B"/>
    <w:rsid w:val="00085630"/>
    <w:rsid w:val="00091C3C"/>
    <w:rsid w:val="0009373D"/>
    <w:rsid w:val="000958B6"/>
    <w:rsid w:val="000A1095"/>
    <w:rsid w:val="000A1D08"/>
    <w:rsid w:val="000A2BB2"/>
    <w:rsid w:val="000A30F2"/>
    <w:rsid w:val="000A4CEA"/>
    <w:rsid w:val="000A5844"/>
    <w:rsid w:val="000A5C20"/>
    <w:rsid w:val="000A6874"/>
    <w:rsid w:val="000B389C"/>
    <w:rsid w:val="000B6CE4"/>
    <w:rsid w:val="000C14CC"/>
    <w:rsid w:val="000C2DCA"/>
    <w:rsid w:val="000C420D"/>
    <w:rsid w:val="000C554B"/>
    <w:rsid w:val="000D19EB"/>
    <w:rsid w:val="000D40F2"/>
    <w:rsid w:val="000D785F"/>
    <w:rsid w:val="000E087E"/>
    <w:rsid w:val="000E0D69"/>
    <w:rsid w:val="000E1BF1"/>
    <w:rsid w:val="000E1D71"/>
    <w:rsid w:val="000E2907"/>
    <w:rsid w:val="000E36F8"/>
    <w:rsid w:val="000E38E8"/>
    <w:rsid w:val="000E413F"/>
    <w:rsid w:val="000E44DF"/>
    <w:rsid w:val="000E54D4"/>
    <w:rsid w:val="000E656A"/>
    <w:rsid w:val="000E6624"/>
    <w:rsid w:val="000E718E"/>
    <w:rsid w:val="000F0173"/>
    <w:rsid w:val="000F21CD"/>
    <w:rsid w:val="000F693B"/>
    <w:rsid w:val="000F76D5"/>
    <w:rsid w:val="000F7B8F"/>
    <w:rsid w:val="00104E19"/>
    <w:rsid w:val="00105F90"/>
    <w:rsid w:val="00106A79"/>
    <w:rsid w:val="00107AC5"/>
    <w:rsid w:val="00107D08"/>
    <w:rsid w:val="00107EC2"/>
    <w:rsid w:val="001107DC"/>
    <w:rsid w:val="001117A8"/>
    <w:rsid w:val="001121E2"/>
    <w:rsid w:val="0011607C"/>
    <w:rsid w:val="00116AB4"/>
    <w:rsid w:val="00117A9A"/>
    <w:rsid w:val="001205D1"/>
    <w:rsid w:val="00122934"/>
    <w:rsid w:val="00123A7D"/>
    <w:rsid w:val="00131967"/>
    <w:rsid w:val="001324DB"/>
    <w:rsid w:val="001339BB"/>
    <w:rsid w:val="001368D9"/>
    <w:rsid w:val="00136959"/>
    <w:rsid w:val="00136FBD"/>
    <w:rsid w:val="00140D85"/>
    <w:rsid w:val="0014120D"/>
    <w:rsid w:val="00142173"/>
    <w:rsid w:val="001447ED"/>
    <w:rsid w:val="00144D4A"/>
    <w:rsid w:val="00146B8D"/>
    <w:rsid w:val="00146F38"/>
    <w:rsid w:val="00147F37"/>
    <w:rsid w:val="001522A6"/>
    <w:rsid w:val="001526FD"/>
    <w:rsid w:val="00155697"/>
    <w:rsid w:val="00155CC4"/>
    <w:rsid w:val="00155E47"/>
    <w:rsid w:val="00157265"/>
    <w:rsid w:val="001612E8"/>
    <w:rsid w:val="00161913"/>
    <w:rsid w:val="00161F16"/>
    <w:rsid w:val="00162721"/>
    <w:rsid w:val="00164F50"/>
    <w:rsid w:val="00165AC1"/>
    <w:rsid w:val="00166A17"/>
    <w:rsid w:val="001705E8"/>
    <w:rsid w:val="001739A6"/>
    <w:rsid w:val="001747DC"/>
    <w:rsid w:val="001771E8"/>
    <w:rsid w:val="00181933"/>
    <w:rsid w:val="00182B22"/>
    <w:rsid w:val="00183C20"/>
    <w:rsid w:val="00192FA1"/>
    <w:rsid w:val="00194B61"/>
    <w:rsid w:val="001964AC"/>
    <w:rsid w:val="00197053"/>
    <w:rsid w:val="00197A83"/>
    <w:rsid w:val="00197FFE"/>
    <w:rsid w:val="001A01CB"/>
    <w:rsid w:val="001A3885"/>
    <w:rsid w:val="001A5CAC"/>
    <w:rsid w:val="001A7E17"/>
    <w:rsid w:val="001B0229"/>
    <w:rsid w:val="001B101A"/>
    <w:rsid w:val="001B2E5F"/>
    <w:rsid w:val="001B4BB3"/>
    <w:rsid w:val="001B4E92"/>
    <w:rsid w:val="001B6D2F"/>
    <w:rsid w:val="001C1B43"/>
    <w:rsid w:val="001C33BA"/>
    <w:rsid w:val="001C3869"/>
    <w:rsid w:val="001C3CD8"/>
    <w:rsid w:val="001C6E20"/>
    <w:rsid w:val="001D0076"/>
    <w:rsid w:val="001D5702"/>
    <w:rsid w:val="001D58D3"/>
    <w:rsid w:val="001D5F3B"/>
    <w:rsid w:val="001D7046"/>
    <w:rsid w:val="001E09A3"/>
    <w:rsid w:val="001E0EF7"/>
    <w:rsid w:val="001F0396"/>
    <w:rsid w:val="001F19FF"/>
    <w:rsid w:val="001F1DA7"/>
    <w:rsid w:val="001F2377"/>
    <w:rsid w:val="001F7892"/>
    <w:rsid w:val="00200AA0"/>
    <w:rsid w:val="0020366B"/>
    <w:rsid w:val="00203C75"/>
    <w:rsid w:val="0020468C"/>
    <w:rsid w:val="00204865"/>
    <w:rsid w:val="00204CAB"/>
    <w:rsid w:val="002055D8"/>
    <w:rsid w:val="00206BB7"/>
    <w:rsid w:val="00207D39"/>
    <w:rsid w:val="00210B64"/>
    <w:rsid w:val="0021181E"/>
    <w:rsid w:val="00211ACF"/>
    <w:rsid w:val="00211E8A"/>
    <w:rsid w:val="00213714"/>
    <w:rsid w:val="00220A09"/>
    <w:rsid w:val="00221044"/>
    <w:rsid w:val="002213DE"/>
    <w:rsid w:val="0022436D"/>
    <w:rsid w:val="00224820"/>
    <w:rsid w:val="00224AB0"/>
    <w:rsid w:val="00225398"/>
    <w:rsid w:val="00226734"/>
    <w:rsid w:val="00227486"/>
    <w:rsid w:val="002275B9"/>
    <w:rsid w:val="002304AD"/>
    <w:rsid w:val="00230DEE"/>
    <w:rsid w:val="002359DA"/>
    <w:rsid w:val="00236DC4"/>
    <w:rsid w:val="00240A58"/>
    <w:rsid w:val="002420ED"/>
    <w:rsid w:val="002435AC"/>
    <w:rsid w:val="0024533B"/>
    <w:rsid w:val="00245535"/>
    <w:rsid w:val="002467AD"/>
    <w:rsid w:val="00250AAE"/>
    <w:rsid w:val="002525C1"/>
    <w:rsid w:val="002527DE"/>
    <w:rsid w:val="00256A62"/>
    <w:rsid w:val="00256B7C"/>
    <w:rsid w:val="00257473"/>
    <w:rsid w:val="00261F6C"/>
    <w:rsid w:val="00262849"/>
    <w:rsid w:val="00263CF1"/>
    <w:rsid w:val="00264F93"/>
    <w:rsid w:val="00265D4E"/>
    <w:rsid w:val="0026651E"/>
    <w:rsid w:val="00266BF6"/>
    <w:rsid w:val="00266D29"/>
    <w:rsid w:val="00270619"/>
    <w:rsid w:val="00271961"/>
    <w:rsid w:val="00273FA6"/>
    <w:rsid w:val="00274B0A"/>
    <w:rsid w:val="00274FC6"/>
    <w:rsid w:val="00282B9D"/>
    <w:rsid w:val="00282EAA"/>
    <w:rsid w:val="00285B19"/>
    <w:rsid w:val="0028641A"/>
    <w:rsid w:val="0029107A"/>
    <w:rsid w:val="002911DC"/>
    <w:rsid w:val="00292FB8"/>
    <w:rsid w:val="002A0003"/>
    <w:rsid w:val="002A2630"/>
    <w:rsid w:val="002A2F5B"/>
    <w:rsid w:val="002A550E"/>
    <w:rsid w:val="002A65B1"/>
    <w:rsid w:val="002A6EA2"/>
    <w:rsid w:val="002A72E3"/>
    <w:rsid w:val="002B00DD"/>
    <w:rsid w:val="002B08BF"/>
    <w:rsid w:val="002B18D7"/>
    <w:rsid w:val="002B1DFB"/>
    <w:rsid w:val="002B60C8"/>
    <w:rsid w:val="002C0D0D"/>
    <w:rsid w:val="002D0B45"/>
    <w:rsid w:val="002D1E0F"/>
    <w:rsid w:val="002D23C1"/>
    <w:rsid w:val="002D2E1F"/>
    <w:rsid w:val="002D33D6"/>
    <w:rsid w:val="002D3B10"/>
    <w:rsid w:val="002D470D"/>
    <w:rsid w:val="002D7483"/>
    <w:rsid w:val="002D7717"/>
    <w:rsid w:val="002E074C"/>
    <w:rsid w:val="002E1405"/>
    <w:rsid w:val="002E2640"/>
    <w:rsid w:val="002E2D12"/>
    <w:rsid w:val="002E32BB"/>
    <w:rsid w:val="002F1F3F"/>
    <w:rsid w:val="002F2840"/>
    <w:rsid w:val="002F647A"/>
    <w:rsid w:val="00304B0A"/>
    <w:rsid w:val="00305041"/>
    <w:rsid w:val="00306FEC"/>
    <w:rsid w:val="003072C5"/>
    <w:rsid w:val="003079D5"/>
    <w:rsid w:val="00316E37"/>
    <w:rsid w:val="00317D19"/>
    <w:rsid w:val="003200E1"/>
    <w:rsid w:val="00321342"/>
    <w:rsid w:val="003232A8"/>
    <w:rsid w:val="00323D72"/>
    <w:rsid w:val="0032422E"/>
    <w:rsid w:val="00324EBA"/>
    <w:rsid w:val="003251C0"/>
    <w:rsid w:val="003262A7"/>
    <w:rsid w:val="00330AE1"/>
    <w:rsid w:val="003315EB"/>
    <w:rsid w:val="00332089"/>
    <w:rsid w:val="00333785"/>
    <w:rsid w:val="00333829"/>
    <w:rsid w:val="00334039"/>
    <w:rsid w:val="0033599E"/>
    <w:rsid w:val="00337593"/>
    <w:rsid w:val="00340347"/>
    <w:rsid w:val="00340D1C"/>
    <w:rsid w:val="00341985"/>
    <w:rsid w:val="00341C53"/>
    <w:rsid w:val="0034334C"/>
    <w:rsid w:val="00345126"/>
    <w:rsid w:val="00353A31"/>
    <w:rsid w:val="0035638A"/>
    <w:rsid w:val="00356B91"/>
    <w:rsid w:val="003607FF"/>
    <w:rsid w:val="00363794"/>
    <w:rsid w:val="0036474D"/>
    <w:rsid w:val="0037000D"/>
    <w:rsid w:val="00370037"/>
    <w:rsid w:val="003703AA"/>
    <w:rsid w:val="003710BD"/>
    <w:rsid w:val="0037112D"/>
    <w:rsid w:val="00371DE2"/>
    <w:rsid w:val="003725D1"/>
    <w:rsid w:val="00374041"/>
    <w:rsid w:val="00374CC5"/>
    <w:rsid w:val="003768A1"/>
    <w:rsid w:val="00377B4B"/>
    <w:rsid w:val="00380237"/>
    <w:rsid w:val="0038050C"/>
    <w:rsid w:val="003806C8"/>
    <w:rsid w:val="00381195"/>
    <w:rsid w:val="00384715"/>
    <w:rsid w:val="0039286A"/>
    <w:rsid w:val="003967BA"/>
    <w:rsid w:val="00397554"/>
    <w:rsid w:val="003978F7"/>
    <w:rsid w:val="003A0721"/>
    <w:rsid w:val="003A16B0"/>
    <w:rsid w:val="003A4E19"/>
    <w:rsid w:val="003A61CA"/>
    <w:rsid w:val="003B2424"/>
    <w:rsid w:val="003B424D"/>
    <w:rsid w:val="003B4654"/>
    <w:rsid w:val="003C1A61"/>
    <w:rsid w:val="003C5062"/>
    <w:rsid w:val="003C50F6"/>
    <w:rsid w:val="003C7380"/>
    <w:rsid w:val="003D071E"/>
    <w:rsid w:val="003D0C5B"/>
    <w:rsid w:val="003D3D2B"/>
    <w:rsid w:val="003D67F4"/>
    <w:rsid w:val="003D75B1"/>
    <w:rsid w:val="003D7EEA"/>
    <w:rsid w:val="003E31B3"/>
    <w:rsid w:val="003E391B"/>
    <w:rsid w:val="003E395C"/>
    <w:rsid w:val="003E41DB"/>
    <w:rsid w:val="003E42D3"/>
    <w:rsid w:val="003E4551"/>
    <w:rsid w:val="003E778D"/>
    <w:rsid w:val="003F2152"/>
    <w:rsid w:val="003F48D0"/>
    <w:rsid w:val="003F536F"/>
    <w:rsid w:val="0040290F"/>
    <w:rsid w:val="0041086D"/>
    <w:rsid w:val="0041099D"/>
    <w:rsid w:val="00412478"/>
    <w:rsid w:val="0041355E"/>
    <w:rsid w:val="0041437A"/>
    <w:rsid w:val="0041588A"/>
    <w:rsid w:val="00416660"/>
    <w:rsid w:val="00416807"/>
    <w:rsid w:val="00416B32"/>
    <w:rsid w:val="00416C0B"/>
    <w:rsid w:val="00417A80"/>
    <w:rsid w:val="004235B9"/>
    <w:rsid w:val="00423682"/>
    <w:rsid w:val="004236CB"/>
    <w:rsid w:val="004237D1"/>
    <w:rsid w:val="00424868"/>
    <w:rsid w:val="004250E2"/>
    <w:rsid w:val="00426811"/>
    <w:rsid w:val="00426BD6"/>
    <w:rsid w:val="00431C78"/>
    <w:rsid w:val="0043215B"/>
    <w:rsid w:val="004324BA"/>
    <w:rsid w:val="004345BA"/>
    <w:rsid w:val="00437736"/>
    <w:rsid w:val="00441174"/>
    <w:rsid w:val="004432F4"/>
    <w:rsid w:val="00444FC1"/>
    <w:rsid w:val="00446128"/>
    <w:rsid w:val="00447543"/>
    <w:rsid w:val="004503FF"/>
    <w:rsid w:val="004504A6"/>
    <w:rsid w:val="0045107E"/>
    <w:rsid w:val="00460C14"/>
    <w:rsid w:val="0046130F"/>
    <w:rsid w:val="00462BD0"/>
    <w:rsid w:val="004635EE"/>
    <w:rsid w:val="004653B9"/>
    <w:rsid w:val="0046582C"/>
    <w:rsid w:val="00465B4D"/>
    <w:rsid w:val="00467CD7"/>
    <w:rsid w:val="004750FC"/>
    <w:rsid w:val="0048448D"/>
    <w:rsid w:val="004856AD"/>
    <w:rsid w:val="00490013"/>
    <w:rsid w:val="00491B04"/>
    <w:rsid w:val="00491F5C"/>
    <w:rsid w:val="00493681"/>
    <w:rsid w:val="004947B8"/>
    <w:rsid w:val="00494C76"/>
    <w:rsid w:val="004A2C49"/>
    <w:rsid w:val="004B0EF9"/>
    <w:rsid w:val="004B1A94"/>
    <w:rsid w:val="004B40B7"/>
    <w:rsid w:val="004B43E4"/>
    <w:rsid w:val="004B4524"/>
    <w:rsid w:val="004B6645"/>
    <w:rsid w:val="004C06B5"/>
    <w:rsid w:val="004C0E3A"/>
    <w:rsid w:val="004C1C24"/>
    <w:rsid w:val="004C3137"/>
    <w:rsid w:val="004C4174"/>
    <w:rsid w:val="004C61DD"/>
    <w:rsid w:val="004C7752"/>
    <w:rsid w:val="004D12F7"/>
    <w:rsid w:val="004D408E"/>
    <w:rsid w:val="004D4817"/>
    <w:rsid w:val="004E56F6"/>
    <w:rsid w:val="004F1481"/>
    <w:rsid w:val="00503901"/>
    <w:rsid w:val="00504998"/>
    <w:rsid w:val="00506150"/>
    <w:rsid w:val="00507433"/>
    <w:rsid w:val="00512B49"/>
    <w:rsid w:val="0051307B"/>
    <w:rsid w:val="00514930"/>
    <w:rsid w:val="00516143"/>
    <w:rsid w:val="00517944"/>
    <w:rsid w:val="00520C68"/>
    <w:rsid w:val="00523A0A"/>
    <w:rsid w:val="0053094C"/>
    <w:rsid w:val="00530FE0"/>
    <w:rsid w:val="0053132F"/>
    <w:rsid w:val="00540903"/>
    <w:rsid w:val="00541AEB"/>
    <w:rsid w:val="00543277"/>
    <w:rsid w:val="005447A5"/>
    <w:rsid w:val="00545170"/>
    <w:rsid w:val="005452CB"/>
    <w:rsid w:val="00545947"/>
    <w:rsid w:val="005461F5"/>
    <w:rsid w:val="00546E90"/>
    <w:rsid w:val="00552FB7"/>
    <w:rsid w:val="0055435D"/>
    <w:rsid w:val="0055529F"/>
    <w:rsid w:val="00555350"/>
    <w:rsid w:val="00556633"/>
    <w:rsid w:val="0056013F"/>
    <w:rsid w:val="005601B4"/>
    <w:rsid w:val="00561061"/>
    <w:rsid w:val="00563783"/>
    <w:rsid w:val="00567692"/>
    <w:rsid w:val="00570257"/>
    <w:rsid w:val="00570F1A"/>
    <w:rsid w:val="00571221"/>
    <w:rsid w:val="00571D4B"/>
    <w:rsid w:val="005724DF"/>
    <w:rsid w:val="00572C2C"/>
    <w:rsid w:val="00573CE1"/>
    <w:rsid w:val="0057669B"/>
    <w:rsid w:val="005774B0"/>
    <w:rsid w:val="00577B47"/>
    <w:rsid w:val="00577F96"/>
    <w:rsid w:val="005823C1"/>
    <w:rsid w:val="00583B96"/>
    <w:rsid w:val="00585211"/>
    <w:rsid w:val="00587413"/>
    <w:rsid w:val="00590891"/>
    <w:rsid w:val="00592B44"/>
    <w:rsid w:val="00593AAA"/>
    <w:rsid w:val="00594511"/>
    <w:rsid w:val="00595A79"/>
    <w:rsid w:val="005961E8"/>
    <w:rsid w:val="005970FF"/>
    <w:rsid w:val="005A007F"/>
    <w:rsid w:val="005A05BC"/>
    <w:rsid w:val="005A0A23"/>
    <w:rsid w:val="005A18CD"/>
    <w:rsid w:val="005A6624"/>
    <w:rsid w:val="005B116F"/>
    <w:rsid w:val="005B2D7D"/>
    <w:rsid w:val="005B3298"/>
    <w:rsid w:val="005B456B"/>
    <w:rsid w:val="005B4E31"/>
    <w:rsid w:val="005B74F9"/>
    <w:rsid w:val="005B770F"/>
    <w:rsid w:val="005C291E"/>
    <w:rsid w:val="005C7DD6"/>
    <w:rsid w:val="005D1256"/>
    <w:rsid w:val="005D20BB"/>
    <w:rsid w:val="005D3B55"/>
    <w:rsid w:val="005D3C00"/>
    <w:rsid w:val="005D4DC7"/>
    <w:rsid w:val="005E1222"/>
    <w:rsid w:val="005E3933"/>
    <w:rsid w:val="005E419F"/>
    <w:rsid w:val="005E5098"/>
    <w:rsid w:val="005E5380"/>
    <w:rsid w:val="005E6096"/>
    <w:rsid w:val="005E657D"/>
    <w:rsid w:val="005E699C"/>
    <w:rsid w:val="005E7F9B"/>
    <w:rsid w:val="005F10BB"/>
    <w:rsid w:val="005F18AF"/>
    <w:rsid w:val="005F46E6"/>
    <w:rsid w:val="005F5F54"/>
    <w:rsid w:val="005F648E"/>
    <w:rsid w:val="0060015E"/>
    <w:rsid w:val="00606C4E"/>
    <w:rsid w:val="00611746"/>
    <w:rsid w:val="00613EF8"/>
    <w:rsid w:val="00614D09"/>
    <w:rsid w:val="00614D44"/>
    <w:rsid w:val="00620C1E"/>
    <w:rsid w:val="0062369D"/>
    <w:rsid w:val="006261DD"/>
    <w:rsid w:val="00626C9C"/>
    <w:rsid w:val="006308E7"/>
    <w:rsid w:val="006312D1"/>
    <w:rsid w:val="006312E3"/>
    <w:rsid w:val="0063164A"/>
    <w:rsid w:val="00635A36"/>
    <w:rsid w:val="00636C4C"/>
    <w:rsid w:val="00640517"/>
    <w:rsid w:val="00642F52"/>
    <w:rsid w:val="00643E49"/>
    <w:rsid w:val="00644407"/>
    <w:rsid w:val="006510F5"/>
    <w:rsid w:val="00651CF6"/>
    <w:rsid w:val="006533A8"/>
    <w:rsid w:val="00654AF6"/>
    <w:rsid w:val="00661CDD"/>
    <w:rsid w:val="006628BD"/>
    <w:rsid w:val="0066759C"/>
    <w:rsid w:val="006702CC"/>
    <w:rsid w:val="0067068C"/>
    <w:rsid w:val="006744C1"/>
    <w:rsid w:val="00674A6B"/>
    <w:rsid w:val="00677845"/>
    <w:rsid w:val="00677BA1"/>
    <w:rsid w:val="00680710"/>
    <w:rsid w:val="00680D61"/>
    <w:rsid w:val="00682A15"/>
    <w:rsid w:val="00683502"/>
    <w:rsid w:val="00685064"/>
    <w:rsid w:val="0068553F"/>
    <w:rsid w:val="006868E9"/>
    <w:rsid w:val="00690A9E"/>
    <w:rsid w:val="00693585"/>
    <w:rsid w:val="006962FC"/>
    <w:rsid w:val="00696934"/>
    <w:rsid w:val="00696A3F"/>
    <w:rsid w:val="00697308"/>
    <w:rsid w:val="006A1F06"/>
    <w:rsid w:val="006B1F11"/>
    <w:rsid w:val="006B5333"/>
    <w:rsid w:val="006C0C75"/>
    <w:rsid w:val="006C11AF"/>
    <w:rsid w:val="006C19DC"/>
    <w:rsid w:val="006D2DB0"/>
    <w:rsid w:val="006D7510"/>
    <w:rsid w:val="006E33B9"/>
    <w:rsid w:val="006E3BDE"/>
    <w:rsid w:val="006E71E4"/>
    <w:rsid w:val="006E7C95"/>
    <w:rsid w:val="006F0630"/>
    <w:rsid w:val="006F0BBC"/>
    <w:rsid w:val="006F2905"/>
    <w:rsid w:val="006F2F09"/>
    <w:rsid w:val="006F3827"/>
    <w:rsid w:val="006F5312"/>
    <w:rsid w:val="006F78FE"/>
    <w:rsid w:val="0070016E"/>
    <w:rsid w:val="00700AFC"/>
    <w:rsid w:val="00701A92"/>
    <w:rsid w:val="00701B46"/>
    <w:rsid w:val="00701B9F"/>
    <w:rsid w:val="00703C2D"/>
    <w:rsid w:val="00704EFA"/>
    <w:rsid w:val="00707D33"/>
    <w:rsid w:val="00707DF0"/>
    <w:rsid w:val="00711F90"/>
    <w:rsid w:val="00713A62"/>
    <w:rsid w:val="00715330"/>
    <w:rsid w:val="00717F8C"/>
    <w:rsid w:val="007215BA"/>
    <w:rsid w:val="00721F34"/>
    <w:rsid w:val="0072650B"/>
    <w:rsid w:val="00726666"/>
    <w:rsid w:val="00727030"/>
    <w:rsid w:val="00727FA9"/>
    <w:rsid w:val="0073020B"/>
    <w:rsid w:val="00731C65"/>
    <w:rsid w:val="0073239A"/>
    <w:rsid w:val="00734A5B"/>
    <w:rsid w:val="00735907"/>
    <w:rsid w:val="00735A3E"/>
    <w:rsid w:val="00736419"/>
    <w:rsid w:val="0074148E"/>
    <w:rsid w:val="00744BEA"/>
    <w:rsid w:val="0074561F"/>
    <w:rsid w:val="00745693"/>
    <w:rsid w:val="00745A99"/>
    <w:rsid w:val="00746A15"/>
    <w:rsid w:val="00746D33"/>
    <w:rsid w:val="00750506"/>
    <w:rsid w:val="007510E1"/>
    <w:rsid w:val="00753EC8"/>
    <w:rsid w:val="00754D9E"/>
    <w:rsid w:val="00754DEE"/>
    <w:rsid w:val="00754F90"/>
    <w:rsid w:val="00755506"/>
    <w:rsid w:val="0075572F"/>
    <w:rsid w:val="00766207"/>
    <w:rsid w:val="007668D5"/>
    <w:rsid w:val="00766996"/>
    <w:rsid w:val="00767332"/>
    <w:rsid w:val="007674DE"/>
    <w:rsid w:val="007700DF"/>
    <w:rsid w:val="00771553"/>
    <w:rsid w:val="007760E7"/>
    <w:rsid w:val="00777878"/>
    <w:rsid w:val="007807C7"/>
    <w:rsid w:val="00780C62"/>
    <w:rsid w:val="00785B2D"/>
    <w:rsid w:val="00792CF6"/>
    <w:rsid w:val="00796473"/>
    <w:rsid w:val="00796C0E"/>
    <w:rsid w:val="007A1B8B"/>
    <w:rsid w:val="007A4A01"/>
    <w:rsid w:val="007A57F1"/>
    <w:rsid w:val="007A6C29"/>
    <w:rsid w:val="007B0BFC"/>
    <w:rsid w:val="007B1BE2"/>
    <w:rsid w:val="007B26CB"/>
    <w:rsid w:val="007B47A1"/>
    <w:rsid w:val="007B7025"/>
    <w:rsid w:val="007B7ECA"/>
    <w:rsid w:val="007C1B2C"/>
    <w:rsid w:val="007C3949"/>
    <w:rsid w:val="007C50DE"/>
    <w:rsid w:val="007C57B1"/>
    <w:rsid w:val="007C5F8D"/>
    <w:rsid w:val="007D1847"/>
    <w:rsid w:val="007D19E6"/>
    <w:rsid w:val="007D2064"/>
    <w:rsid w:val="007D2B92"/>
    <w:rsid w:val="007D3649"/>
    <w:rsid w:val="007D4395"/>
    <w:rsid w:val="007D4C51"/>
    <w:rsid w:val="007D5B9A"/>
    <w:rsid w:val="007D7F79"/>
    <w:rsid w:val="007E183B"/>
    <w:rsid w:val="007E18BB"/>
    <w:rsid w:val="007E5B7A"/>
    <w:rsid w:val="007E6E3A"/>
    <w:rsid w:val="007E7FF2"/>
    <w:rsid w:val="007F1B03"/>
    <w:rsid w:val="007F2DA0"/>
    <w:rsid w:val="007F5510"/>
    <w:rsid w:val="007F6D4F"/>
    <w:rsid w:val="0080139C"/>
    <w:rsid w:val="008020EE"/>
    <w:rsid w:val="00802FA1"/>
    <w:rsid w:val="008063F8"/>
    <w:rsid w:val="008102C2"/>
    <w:rsid w:val="00810C0F"/>
    <w:rsid w:val="0081175A"/>
    <w:rsid w:val="00811CBE"/>
    <w:rsid w:val="00812569"/>
    <w:rsid w:val="00816966"/>
    <w:rsid w:val="00817216"/>
    <w:rsid w:val="0082018E"/>
    <w:rsid w:val="00823995"/>
    <w:rsid w:val="00824FBF"/>
    <w:rsid w:val="00827207"/>
    <w:rsid w:val="00832FFE"/>
    <w:rsid w:val="00833A19"/>
    <w:rsid w:val="00835DC6"/>
    <w:rsid w:val="00835E60"/>
    <w:rsid w:val="00842A84"/>
    <w:rsid w:val="00847299"/>
    <w:rsid w:val="008506CF"/>
    <w:rsid w:val="0085197A"/>
    <w:rsid w:val="00851E8B"/>
    <w:rsid w:val="00851E97"/>
    <w:rsid w:val="00852C35"/>
    <w:rsid w:val="008579A2"/>
    <w:rsid w:val="00860230"/>
    <w:rsid w:val="00861BCC"/>
    <w:rsid w:val="00864B28"/>
    <w:rsid w:val="008650AC"/>
    <w:rsid w:val="008678B7"/>
    <w:rsid w:val="00871807"/>
    <w:rsid w:val="00872B93"/>
    <w:rsid w:val="00873730"/>
    <w:rsid w:val="00876E0C"/>
    <w:rsid w:val="008772FC"/>
    <w:rsid w:val="00880796"/>
    <w:rsid w:val="008819AD"/>
    <w:rsid w:val="00885163"/>
    <w:rsid w:val="008864FC"/>
    <w:rsid w:val="008865BD"/>
    <w:rsid w:val="0088731C"/>
    <w:rsid w:val="008935DE"/>
    <w:rsid w:val="008946DB"/>
    <w:rsid w:val="008A40FA"/>
    <w:rsid w:val="008A5956"/>
    <w:rsid w:val="008A5FBB"/>
    <w:rsid w:val="008A64F7"/>
    <w:rsid w:val="008B02A9"/>
    <w:rsid w:val="008B0984"/>
    <w:rsid w:val="008B5747"/>
    <w:rsid w:val="008B60F3"/>
    <w:rsid w:val="008C716A"/>
    <w:rsid w:val="008D0E2A"/>
    <w:rsid w:val="008D4272"/>
    <w:rsid w:val="008D5245"/>
    <w:rsid w:val="008D5475"/>
    <w:rsid w:val="008D6417"/>
    <w:rsid w:val="008D68C7"/>
    <w:rsid w:val="008E362E"/>
    <w:rsid w:val="008E53FC"/>
    <w:rsid w:val="008E772E"/>
    <w:rsid w:val="008F193E"/>
    <w:rsid w:val="008F1BA6"/>
    <w:rsid w:val="008F2E84"/>
    <w:rsid w:val="008F3806"/>
    <w:rsid w:val="008F3CD9"/>
    <w:rsid w:val="008F3E26"/>
    <w:rsid w:val="008F5C44"/>
    <w:rsid w:val="009001F2"/>
    <w:rsid w:val="00900B31"/>
    <w:rsid w:val="00903585"/>
    <w:rsid w:val="00905528"/>
    <w:rsid w:val="00905BD7"/>
    <w:rsid w:val="00906648"/>
    <w:rsid w:val="00915487"/>
    <w:rsid w:val="00915E86"/>
    <w:rsid w:val="00921E16"/>
    <w:rsid w:val="009244D4"/>
    <w:rsid w:val="00924C39"/>
    <w:rsid w:val="009269AC"/>
    <w:rsid w:val="009274AB"/>
    <w:rsid w:val="00927762"/>
    <w:rsid w:val="0092794A"/>
    <w:rsid w:val="00930E80"/>
    <w:rsid w:val="00937207"/>
    <w:rsid w:val="00943E36"/>
    <w:rsid w:val="00946C50"/>
    <w:rsid w:val="00951D17"/>
    <w:rsid w:val="0095540F"/>
    <w:rsid w:val="00955D1F"/>
    <w:rsid w:val="009570FC"/>
    <w:rsid w:val="00957A6C"/>
    <w:rsid w:val="009615E9"/>
    <w:rsid w:val="0096290A"/>
    <w:rsid w:val="0096352D"/>
    <w:rsid w:val="009658E0"/>
    <w:rsid w:val="00967F49"/>
    <w:rsid w:val="009700AB"/>
    <w:rsid w:val="009728DC"/>
    <w:rsid w:val="00975A60"/>
    <w:rsid w:val="00975DE9"/>
    <w:rsid w:val="00975EA7"/>
    <w:rsid w:val="00977F14"/>
    <w:rsid w:val="009847D4"/>
    <w:rsid w:val="0098519A"/>
    <w:rsid w:val="009905F9"/>
    <w:rsid w:val="0099241C"/>
    <w:rsid w:val="009934D5"/>
    <w:rsid w:val="0099564A"/>
    <w:rsid w:val="00995FC1"/>
    <w:rsid w:val="009975F0"/>
    <w:rsid w:val="009A0C9E"/>
    <w:rsid w:val="009A1AFB"/>
    <w:rsid w:val="009A235F"/>
    <w:rsid w:val="009A4E1D"/>
    <w:rsid w:val="009A4FC7"/>
    <w:rsid w:val="009A5AA3"/>
    <w:rsid w:val="009A5C75"/>
    <w:rsid w:val="009B0B69"/>
    <w:rsid w:val="009B0EEE"/>
    <w:rsid w:val="009B11F9"/>
    <w:rsid w:val="009B29FE"/>
    <w:rsid w:val="009B322B"/>
    <w:rsid w:val="009B3DA2"/>
    <w:rsid w:val="009B427A"/>
    <w:rsid w:val="009B6367"/>
    <w:rsid w:val="009C1F25"/>
    <w:rsid w:val="009C26AE"/>
    <w:rsid w:val="009C3A07"/>
    <w:rsid w:val="009C3C6E"/>
    <w:rsid w:val="009C407A"/>
    <w:rsid w:val="009C4A19"/>
    <w:rsid w:val="009C52A6"/>
    <w:rsid w:val="009C532E"/>
    <w:rsid w:val="009C5576"/>
    <w:rsid w:val="009D09F3"/>
    <w:rsid w:val="009D17F7"/>
    <w:rsid w:val="009D22C8"/>
    <w:rsid w:val="009D2BE7"/>
    <w:rsid w:val="009D4969"/>
    <w:rsid w:val="009D6151"/>
    <w:rsid w:val="009E1E66"/>
    <w:rsid w:val="009E2295"/>
    <w:rsid w:val="009E65C3"/>
    <w:rsid w:val="009E67E5"/>
    <w:rsid w:val="009E7091"/>
    <w:rsid w:val="009E75A2"/>
    <w:rsid w:val="009F20F6"/>
    <w:rsid w:val="009F21EC"/>
    <w:rsid w:val="009F3896"/>
    <w:rsid w:val="009F3D6B"/>
    <w:rsid w:val="009F6896"/>
    <w:rsid w:val="00A046E9"/>
    <w:rsid w:val="00A05DA0"/>
    <w:rsid w:val="00A06D55"/>
    <w:rsid w:val="00A11239"/>
    <w:rsid w:val="00A133A0"/>
    <w:rsid w:val="00A13AC9"/>
    <w:rsid w:val="00A13C1D"/>
    <w:rsid w:val="00A158B4"/>
    <w:rsid w:val="00A15C88"/>
    <w:rsid w:val="00A17566"/>
    <w:rsid w:val="00A23308"/>
    <w:rsid w:val="00A24CDD"/>
    <w:rsid w:val="00A24E4A"/>
    <w:rsid w:val="00A309F4"/>
    <w:rsid w:val="00A3237D"/>
    <w:rsid w:val="00A35F0E"/>
    <w:rsid w:val="00A401AB"/>
    <w:rsid w:val="00A44A81"/>
    <w:rsid w:val="00A45F66"/>
    <w:rsid w:val="00A467E1"/>
    <w:rsid w:val="00A50543"/>
    <w:rsid w:val="00A51C66"/>
    <w:rsid w:val="00A53C9A"/>
    <w:rsid w:val="00A53D0C"/>
    <w:rsid w:val="00A53E49"/>
    <w:rsid w:val="00A55044"/>
    <w:rsid w:val="00A60814"/>
    <w:rsid w:val="00A63858"/>
    <w:rsid w:val="00A63F4A"/>
    <w:rsid w:val="00A65D52"/>
    <w:rsid w:val="00A675E2"/>
    <w:rsid w:val="00A70252"/>
    <w:rsid w:val="00A7393D"/>
    <w:rsid w:val="00A76923"/>
    <w:rsid w:val="00A805AE"/>
    <w:rsid w:val="00A80C4A"/>
    <w:rsid w:val="00A80F33"/>
    <w:rsid w:val="00A82E9C"/>
    <w:rsid w:val="00A85B14"/>
    <w:rsid w:val="00A8708D"/>
    <w:rsid w:val="00A90D2F"/>
    <w:rsid w:val="00A929A1"/>
    <w:rsid w:val="00A96446"/>
    <w:rsid w:val="00AA0251"/>
    <w:rsid w:val="00AA37DD"/>
    <w:rsid w:val="00AA7B1D"/>
    <w:rsid w:val="00AB0A31"/>
    <w:rsid w:val="00AB1AB2"/>
    <w:rsid w:val="00AB4230"/>
    <w:rsid w:val="00AB43BE"/>
    <w:rsid w:val="00AB4C4A"/>
    <w:rsid w:val="00AB4D81"/>
    <w:rsid w:val="00AB53BF"/>
    <w:rsid w:val="00AB5934"/>
    <w:rsid w:val="00AB5B34"/>
    <w:rsid w:val="00AC015C"/>
    <w:rsid w:val="00AC2BC7"/>
    <w:rsid w:val="00AC635A"/>
    <w:rsid w:val="00AC6E4D"/>
    <w:rsid w:val="00AD0178"/>
    <w:rsid w:val="00AD0ADA"/>
    <w:rsid w:val="00AD2238"/>
    <w:rsid w:val="00AD39F7"/>
    <w:rsid w:val="00AD4402"/>
    <w:rsid w:val="00AD49E5"/>
    <w:rsid w:val="00AD5508"/>
    <w:rsid w:val="00AD6BB2"/>
    <w:rsid w:val="00AD7BE4"/>
    <w:rsid w:val="00AE189C"/>
    <w:rsid w:val="00AE27DA"/>
    <w:rsid w:val="00AE3FC6"/>
    <w:rsid w:val="00AE42C7"/>
    <w:rsid w:val="00AE50FE"/>
    <w:rsid w:val="00AE5103"/>
    <w:rsid w:val="00AE58A6"/>
    <w:rsid w:val="00AE59B1"/>
    <w:rsid w:val="00AF1116"/>
    <w:rsid w:val="00AF152B"/>
    <w:rsid w:val="00AF35F0"/>
    <w:rsid w:val="00AF431D"/>
    <w:rsid w:val="00AF47CC"/>
    <w:rsid w:val="00AF5386"/>
    <w:rsid w:val="00B003B1"/>
    <w:rsid w:val="00B00C2D"/>
    <w:rsid w:val="00B019C9"/>
    <w:rsid w:val="00B0268A"/>
    <w:rsid w:val="00B03841"/>
    <w:rsid w:val="00B05D19"/>
    <w:rsid w:val="00B05DC3"/>
    <w:rsid w:val="00B06778"/>
    <w:rsid w:val="00B06B2F"/>
    <w:rsid w:val="00B112FB"/>
    <w:rsid w:val="00B13045"/>
    <w:rsid w:val="00B15105"/>
    <w:rsid w:val="00B1512C"/>
    <w:rsid w:val="00B15F07"/>
    <w:rsid w:val="00B17BAF"/>
    <w:rsid w:val="00B20183"/>
    <w:rsid w:val="00B22AB0"/>
    <w:rsid w:val="00B32D14"/>
    <w:rsid w:val="00B352B0"/>
    <w:rsid w:val="00B35E0B"/>
    <w:rsid w:val="00B36D51"/>
    <w:rsid w:val="00B43F89"/>
    <w:rsid w:val="00B4729C"/>
    <w:rsid w:val="00B47446"/>
    <w:rsid w:val="00B51005"/>
    <w:rsid w:val="00B5100B"/>
    <w:rsid w:val="00B6219E"/>
    <w:rsid w:val="00B627C5"/>
    <w:rsid w:val="00B62DAB"/>
    <w:rsid w:val="00B6457C"/>
    <w:rsid w:val="00B65B47"/>
    <w:rsid w:val="00B65C25"/>
    <w:rsid w:val="00B66484"/>
    <w:rsid w:val="00B672D0"/>
    <w:rsid w:val="00B74B84"/>
    <w:rsid w:val="00B7599D"/>
    <w:rsid w:val="00B8099A"/>
    <w:rsid w:val="00B81207"/>
    <w:rsid w:val="00B81640"/>
    <w:rsid w:val="00B81868"/>
    <w:rsid w:val="00B826EC"/>
    <w:rsid w:val="00B83288"/>
    <w:rsid w:val="00B8430D"/>
    <w:rsid w:val="00B84D95"/>
    <w:rsid w:val="00B85772"/>
    <w:rsid w:val="00B939AF"/>
    <w:rsid w:val="00B94EEA"/>
    <w:rsid w:val="00B96349"/>
    <w:rsid w:val="00B967EE"/>
    <w:rsid w:val="00BA0251"/>
    <w:rsid w:val="00BA0367"/>
    <w:rsid w:val="00BA1D43"/>
    <w:rsid w:val="00BA36A3"/>
    <w:rsid w:val="00BA5BF9"/>
    <w:rsid w:val="00BA625F"/>
    <w:rsid w:val="00BA68B6"/>
    <w:rsid w:val="00BA76DF"/>
    <w:rsid w:val="00BB11FF"/>
    <w:rsid w:val="00BB178C"/>
    <w:rsid w:val="00BB2DA4"/>
    <w:rsid w:val="00BB2DD2"/>
    <w:rsid w:val="00BB76BD"/>
    <w:rsid w:val="00BB79CA"/>
    <w:rsid w:val="00BC0431"/>
    <w:rsid w:val="00BC0FD6"/>
    <w:rsid w:val="00BD0B5E"/>
    <w:rsid w:val="00BD12AC"/>
    <w:rsid w:val="00BD18C1"/>
    <w:rsid w:val="00BD379F"/>
    <w:rsid w:val="00BD6707"/>
    <w:rsid w:val="00BD6C8B"/>
    <w:rsid w:val="00BD7AE3"/>
    <w:rsid w:val="00BE17D6"/>
    <w:rsid w:val="00BE20ED"/>
    <w:rsid w:val="00BE3DE0"/>
    <w:rsid w:val="00BE75A9"/>
    <w:rsid w:val="00BE7F76"/>
    <w:rsid w:val="00BF2D86"/>
    <w:rsid w:val="00BF3E25"/>
    <w:rsid w:val="00BF5062"/>
    <w:rsid w:val="00BF66AD"/>
    <w:rsid w:val="00C04A14"/>
    <w:rsid w:val="00C052EA"/>
    <w:rsid w:val="00C07642"/>
    <w:rsid w:val="00C10031"/>
    <w:rsid w:val="00C120A8"/>
    <w:rsid w:val="00C12499"/>
    <w:rsid w:val="00C156AB"/>
    <w:rsid w:val="00C15987"/>
    <w:rsid w:val="00C15C1A"/>
    <w:rsid w:val="00C203AE"/>
    <w:rsid w:val="00C2114E"/>
    <w:rsid w:val="00C225CF"/>
    <w:rsid w:val="00C245DE"/>
    <w:rsid w:val="00C24D6A"/>
    <w:rsid w:val="00C271B0"/>
    <w:rsid w:val="00C273EA"/>
    <w:rsid w:val="00C304EE"/>
    <w:rsid w:val="00C30694"/>
    <w:rsid w:val="00C31898"/>
    <w:rsid w:val="00C32ECA"/>
    <w:rsid w:val="00C33BF3"/>
    <w:rsid w:val="00C33C98"/>
    <w:rsid w:val="00C36DAD"/>
    <w:rsid w:val="00C409E5"/>
    <w:rsid w:val="00C4199B"/>
    <w:rsid w:val="00C42C29"/>
    <w:rsid w:val="00C44ECE"/>
    <w:rsid w:val="00C464A7"/>
    <w:rsid w:val="00C46E60"/>
    <w:rsid w:val="00C47F9D"/>
    <w:rsid w:val="00C5000D"/>
    <w:rsid w:val="00C517A1"/>
    <w:rsid w:val="00C51E0E"/>
    <w:rsid w:val="00C5544B"/>
    <w:rsid w:val="00C6119D"/>
    <w:rsid w:val="00C629A1"/>
    <w:rsid w:val="00C62F83"/>
    <w:rsid w:val="00C6413B"/>
    <w:rsid w:val="00C6613E"/>
    <w:rsid w:val="00C66DE2"/>
    <w:rsid w:val="00C679F3"/>
    <w:rsid w:val="00C70160"/>
    <w:rsid w:val="00C7098C"/>
    <w:rsid w:val="00C70C1E"/>
    <w:rsid w:val="00C7400F"/>
    <w:rsid w:val="00C761D0"/>
    <w:rsid w:val="00C76A2E"/>
    <w:rsid w:val="00C821B8"/>
    <w:rsid w:val="00C83CFC"/>
    <w:rsid w:val="00C8504D"/>
    <w:rsid w:val="00C85239"/>
    <w:rsid w:val="00C913CA"/>
    <w:rsid w:val="00C913D4"/>
    <w:rsid w:val="00C91CA1"/>
    <w:rsid w:val="00CA3FAE"/>
    <w:rsid w:val="00CA4A4D"/>
    <w:rsid w:val="00CA5321"/>
    <w:rsid w:val="00CA66AD"/>
    <w:rsid w:val="00CB171A"/>
    <w:rsid w:val="00CB3D5F"/>
    <w:rsid w:val="00CC0083"/>
    <w:rsid w:val="00CC0DFF"/>
    <w:rsid w:val="00CC1E0C"/>
    <w:rsid w:val="00CC22D2"/>
    <w:rsid w:val="00CC56E5"/>
    <w:rsid w:val="00CC6CDA"/>
    <w:rsid w:val="00CC6D1E"/>
    <w:rsid w:val="00CD1678"/>
    <w:rsid w:val="00CD688D"/>
    <w:rsid w:val="00CD6B7F"/>
    <w:rsid w:val="00CD74F8"/>
    <w:rsid w:val="00CE07EE"/>
    <w:rsid w:val="00CE0A8C"/>
    <w:rsid w:val="00CE10F0"/>
    <w:rsid w:val="00CE2BE0"/>
    <w:rsid w:val="00CE4320"/>
    <w:rsid w:val="00CE5807"/>
    <w:rsid w:val="00CE6500"/>
    <w:rsid w:val="00CE683D"/>
    <w:rsid w:val="00CF0145"/>
    <w:rsid w:val="00CF0BA4"/>
    <w:rsid w:val="00CF2280"/>
    <w:rsid w:val="00CF41FE"/>
    <w:rsid w:val="00CF4FFD"/>
    <w:rsid w:val="00CF5F91"/>
    <w:rsid w:val="00CF686D"/>
    <w:rsid w:val="00CF6FCA"/>
    <w:rsid w:val="00D00504"/>
    <w:rsid w:val="00D05F4B"/>
    <w:rsid w:val="00D06240"/>
    <w:rsid w:val="00D12729"/>
    <w:rsid w:val="00D139F4"/>
    <w:rsid w:val="00D1426A"/>
    <w:rsid w:val="00D167B8"/>
    <w:rsid w:val="00D16B9E"/>
    <w:rsid w:val="00D17067"/>
    <w:rsid w:val="00D220D5"/>
    <w:rsid w:val="00D23D89"/>
    <w:rsid w:val="00D23F0B"/>
    <w:rsid w:val="00D25368"/>
    <w:rsid w:val="00D25B3D"/>
    <w:rsid w:val="00D3110E"/>
    <w:rsid w:val="00D31210"/>
    <w:rsid w:val="00D3568B"/>
    <w:rsid w:val="00D35AEE"/>
    <w:rsid w:val="00D35F35"/>
    <w:rsid w:val="00D43021"/>
    <w:rsid w:val="00D44504"/>
    <w:rsid w:val="00D469BF"/>
    <w:rsid w:val="00D51B3D"/>
    <w:rsid w:val="00D52858"/>
    <w:rsid w:val="00D53A5A"/>
    <w:rsid w:val="00D53CB1"/>
    <w:rsid w:val="00D54D07"/>
    <w:rsid w:val="00D56A73"/>
    <w:rsid w:val="00D570F8"/>
    <w:rsid w:val="00D638D4"/>
    <w:rsid w:val="00D65F8E"/>
    <w:rsid w:val="00D661AA"/>
    <w:rsid w:val="00D70234"/>
    <w:rsid w:val="00D76616"/>
    <w:rsid w:val="00D7790E"/>
    <w:rsid w:val="00D83B6C"/>
    <w:rsid w:val="00D84FD8"/>
    <w:rsid w:val="00D87274"/>
    <w:rsid w:val="00D90015"/>
    <w:rsid w:val="00D90F62"/>
    <w:rsid w:val="00D9120C"/>
    <w:rsid w:val="00D915A4"/>
    <w:rsid w:val="00D91729"/>
    <w:rsid w:val="00D91FEE"/>
    <w:rsid w:val="00D94D72"/>
    <w:rsid w:val="00D95873"/>
    <w:rsid w:val="00D96435"/>
    <w:rsid w:val="00D96EC4"/>
    <w:rsid w:val="00D97550"/>
    <w:rsid w:val="00DA1734"/>
    <w:rsid w:val="00DA3300"/>
    <w:rsid w:val="00DA5B98"/>
    <w:rsid w:val="00DA7333"/>
    <w:rsid w:val="00DA7E86"/>
    <w:rsid w:val="00DB2578"/>
    <w:rsid w:val="00DB3CF5"/>
    <w:rsid w:val="00DB5C3D"/>
    <w:rsid w:val="00DB65A1"/>
    <w:rsid w:val="00DB6896"/>
    <w:rsid w:val="00DB784E"/>
    <w:rsid w:val="00DC1551"/>
    <w:rsid w:val="00DC172E"/>
    <w:rsid w:val="00DC576C"/>
    <w:rsid w:val="00DC6F19"/>
    <w:rsid w:val="00DD27B9"/>
    <w:rsid w:val="00DD3E66"/>
    <w:rsid w:val="00DD49CE"/>
    <w:rsid w:val="00DD74E7"/>
    <w:rsid w:val="00DE0063"/>
    <w:rsid w:val="00DE2A9E"/>
    <w:rsid w:val="00DE2E10"/>
    <w:rsid w:val="00DE4C5C"/>
    <w:rsid w:val="00DE60CE"/>
    <w:rsid w:val="00DE7BC0"/>
    <w:rsid w:val="00DF0DE7"/>
    <w:rsid w:val="00DF1FC9"/>
    <w:rsid w:val="00DF2EF6"/>
    <w:rsid w:val="00DF4F71"/>
    <w:rsid w:val="00DF55BC"/>
    <w:rsid w:val="00DF69EE"/>
    <w:rsid w:val="00DF6B56"/>
    <w:rsid w:val="00DF7C6B"/>
    <w:rsid w:val="00E0052E"/>
    <w:rsid w:val="00E02201"/>
    <w:rsid w:val="00E02B62"/>
    <w:rsid w:val="00E039AE"/>
    <w:rsid w:val="00E03B85"/>
    <w:rsid w:val="00E05CE8"/>
    <w:rsid w:val="00E06B11"/>
    <w:rsid w:val="00E105F0"/>
    <w:rsid w:val="00E1499B"/>
    <w:rsid w:val="00E209AA"/>
    <w:rsid w:val="00E20B6C"/>
    <w:rsid w:val="00E21DD9"/>
    <w:rsid w:val="00E26118"/>
    <w:rsid w:val="00E26D30"/>
    <w:rsid w:val="00E30316"/>
    <w:rsid w:val="00E304ED"/>
    <w:rsid w:val="00E30C1A"/>
    <w:rsid w:val="00E31570"/>
    <w:rsid w:val="00E3163A"/>
    <w:rsid w:val="00E316A0"/>
    <w:rsid w:val="00E31DA3"/>
    <w:rsid w:val="00E3672C"/>
    <w:rsid w:val="00E37558"/>
    <w:rsid w:val="00E37FC2"/>
    <w:rsid w:val="00E40152"/>
    <w:rsid w:val="00E43B21"/>
    <w:rsid w:val="00E457E8"/>
    <w:rsid w:val="00E469D2"/>
    <w:rsid w:val="00E51339"/>
    <w:rsid w:val="00E530A2"/>
    <w:rsid w:val="00E54042"/>
    <w:rsid w:val="00E60965"/>
    <w:rsid w:val="00E60D11"/>
    <w:rsid w:val="00E6185E"/>
    <w:rsid w:val="00E618E2"/>
    <w:rsid w:val="00E61FB4"/>
    <w:rsid w:val="00E624CA"/>
    <w:rsid w:val="00E627EA"/>
    <w:rsid w:val="00E63A57"/>
    <w:rsid w:val="00E65662"/>
    <w:rsid w:val="00E660D9"/>
    <w:rsid w:val="00E66FEB"/>
    <w:rsid w:val="00E67CA8"/>
    <w:rsid w:val="00E706EF"/>
    <w:rsid w:val="00E708AF"/>
    <w:rsid w:val="00E70D7D"/>
    <w:rsid w:val="00E72AFF"/>
    <w:rsid w:val="00E733C0"/>
    <w:rsid w:val="00E75C06"/>
    <w:rsid w:val="00E80F01"/>
    <w:rsid w:val="00E810A5"/>
    <w:rsid w:val="00E8166D"/>
    <w:rsid w:val="00E81FDA"/>
    <w:rsid w:val="00E82363"/>
    <w:rsid w:val="00E82835"/>
    <w:rsid w:val="00E846BC"/>
    <w:rsid w:val="00E85DFD"/>
    <w:rsid w:val="00E86461"/>
    <w:rsid w:val="00E869D2"/>
    <w:rsid w:val="00E9306E"/>
    <w:rsid w:val="00E946C8"/>
    <w:rsid w:val="00E94B92"/>
    <w:rsid w:val="00E9532D"/>
    <w:rsid w:val="00E956A7"/>
    <w:rsid w:val="00E974D6"/>
    <w:rsid w:val="00EA1465"/>
    <w:rsid w:val="00EA18AC"/>
    <w:rsid w:val="00EA38D9"/>
    <w:rsid w:val="00EA3A3B"/>
    <w:rsid w:val="00EA4B56"/>
    <w:rsid w:val="00EB1A49"/>
    <w:rsid w:val="00EB5633"/>
    <w:rsid w:val="00EB768C"/>
    <w:rsid w:val="00EB7D96"/>
    <w:rsid w:val="00EC0B49"/>
    <w:rsid w:val="00EC0E9B"/>
    <w:rsid w:val="00EC14F1"/>
    <w:rsid w:val="00EC1F8F"/>
    <w:rsid w:val="00EC4228"/>
    <w:rsid w:val="00EC4831"/>
    <w:rsid w:val="00EC4E37"/>
    <w:rsid w:val="00EC5150"/>
    <w:rsid w:val="00EC66B3"/>
    <w:rsid w:val="00EC6AC1"/>
    <w:rsid w:val="00ED035C"/>
    <w:rsid w:val="00ED0513"/>
    <w:rsid w:val="00ED2227"/>
    <w:rsid w:val="00ED579D"/>
    <w:rsid w:val="00ED61EC"/>
    <w:rsid w:val="00EE4D9B"/>
    <w:rsid w:val="00EE688F"/>
    <w:rsid w:val="00EE6B71"/>
    <w:rsid w:val="00EE7B8A"/>
    <w:rsid w:val="00EF212E"/>
    <w:rsid w:val="00EF317B"/>
    <w:rsid w:val="00EF31B3"/>
    <w:rsid w:val="00EF3A1B"/>
    <w:rsid w:val="00EF45A3"/>
    <w:rsid w:val="00EF4BE7"/>
    <w:rsid w:val="00EF55AE"/>
    <w:rsid w:val="00F0203E"/>
    <w:rsid w:val="00F0341E"/>
    <w:rsid w:val="00F03F7D"/>
    <w:rsid w:val="00F04ED8"/>
    <w:rsid w:val="00F10971"/>
    <w:rsid w:val="00F12BF5"/>
    <w:rsid w:val="00F15B76"/>
    <w:rsid w:val="00F17080"/>
    <w:rsid w:val="00F20D18"/>
    <w:rsid w:val="00F23C1F"/>
    <w:rsid w:val="00F23FAF"/>
    <w:rsid w:val="00F25067"/>
    <w:rsid w:val="00F26478"/>
    <w:rsid w:val="00F27762"/>
    <w:rsid w:val="00F31704"/>
    <w:rsid w:val="00F34435"/>
    <w:rsid w:val="00F36C89"/>
    <w:rsid w:val="00F37C1B"/>
    <w:rsid w:val="00F409F6"/>
    <w:rsid w:val="00F40B25"/>
    <w:rsid w:val="00F41EAA"/>
    <w:rsid w:val="00F458B4"/>
    <w:rsid w:val="00F4623C"/>
    <w:rsid w:val="00F47C13"/>
    <w:rsid w:val="00F50D30"/>
    <w:rsid w:val="00F51231"/>
    <w:rsid w:val="00F53067"/>
    <w:rsid w:val="00F5722D"/>
    <w:rsid w:val="00F61CCE"/>
    <w:rsid w:val="00F63D6F"/>
    <w:rsid w:val="00F6508A"/>
    <w:rsid w:val="00F72265"/>
    <w:rsid w:val="00F731B1"/>
    <w:rsid w:val="00F756EC"/>
    <w:rsid w:val="00F76C3E"/>
    <w:rsid w:val="00F8166F"/>
    <w:rsid w:val="00F82263"/>
    <w:rsid w:val="00F82288"/>
    <w:rsid w:val="00F83C2C"/>
    <w:rsid w:val="00F8415D"/>
    <w:rsid w:val="00F85E43"/>
    <w:rsid w:val="00F90116"/>
    <w:rsid w:val="00F90BEF"/>
    <w:rsid w:val="00F9331A"/>
    <w:rsid w:val="00F9557C"/>
    <w:rsid w:val="00F95F4C"/>
    <w:rsid w:val="00FA1AE9"/>
    <w:rsid w:val="00FA2552"/>
    <w:rsid w:val="00FA2B70"/>
    <w:rsid w:val="00FA6AF7"/>
    <w:rsid w:val="00FA7273"/>
    <w:rsid w:val="00FA72FE"/>
    <w:rsid w:val="00FA7BB5"/>
    <w:rsid w:val="00FB02FF"/>
    <w:rsid w:val="00FB16C5"/>
    <w:rsid w:val="00FB4897"/>
    <w:rsid w:val="00FB538F"/>
    <w:rsid w:val="00FC4A0C"/>
    <w:rsid w:val="00FC5DC4"/>
    <w:rsid w:val="00FD1267"/>
    <w:rsid w:val="00FD3980"/>
    <w:rsid w:val="00FD5A78"/>
    <w:rsid w:val="00FE10C0"/>
    <w:rsid w:val="00FE10C2"/>
    <w:rsid w:val="00FE219B"/>
    <w:rsid w:val="00FE434A"/>
    <w:rsid w:val="00FE5EAF"/>
    <w:rsid w:val="00FE6D93"/>
    <w:rsid w:val="00FE750B"/>
    <w:rsid w:val="00FF0AC9"/>
    <w:rsid w:val="00FF2744"/>
    <w:rsid w:val="00FF2A3C"/>
    <w:rsid w:val="00FF2D16"/>
    <w:rsid w:val="00FF3A2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8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C4831"/>
    <w:pPr>
      <w:ind w:left="720"/>
      <w:contextualSpacing/>
    </w:pPr>
  </w:style>
  <w:style w:type="table" w:styleId="a6">
    <w:name w:val="Table Grid"/>
    <w:basedOn w:val="a1"/>
    <w:uiPriority w:val="99"/>
    <w:rsid w:val="001B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65D69A78C1830D0EEB62AhAb6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192.168.1.35/gerb.gif" TargetMode="External"/><Relationship Id="rId12" Type="http://schemas.openxmlformats.org/officeDocument/2006/relationships/hyperlink" Target="consultantplus://offline/ref=C5A6779F81F9DF680371CBCE30AD0552B5576FAB804F67D2BFE324A345hCb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A6779F81F9DF680371CBCE30AD0552B5576FAB814F67D2BFE324A345hCb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469A6864667D2BFE324A345hC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76CA5874D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10157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2021-01-21T11:43:00Z</cp:lastPrinted>
  <dcterms:created xsi:type="dcterms:W3CDTF">2017-01-17T09:22:00Z</dcterms:created>
  <dcterms:modified xsi:type="dcterms:W3CDTF">2021-01-29T12:34:00Z</dcterms:modified>
</cp:coreProperties>
</file>